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5F12" w14:textId="77777777" w:rsidR="00A950E5" w:rsidRDefault="00A950E5" w:rsidP="005D641F">
      <w:pPr>
        <w:pStyle w:val="Nagwek1"/>
        <w:spacing w:before="480" w:after="120" w:line="312" w:lineRule="auto"/>
        <w:jc w:val="right"/>
        <w:rPr>
          <w:rFonts w:ascii="Georgia" w:hAnsi="Georgia"/>
          <w:color w:val="auto"/>
          <w:sz w:val="24"/>
          <w:szCs w:val="24"/>
        </w:rPr>
      </w:pPr>
    </w:p>
    <w:p w14:paraId="34B5C040" w14:textId="105D308E" w:rsidR="00AE2964" w:rsidRPr="00873DA7" w:rsidRDefault="00AE2964" w:rsidP="005D641F">
      <w:pPr>
        <w:pStyle w:val="Nagwek1"/>
        <w:spacing w:before="480" w:after="120" w:line="312" w:lineRule="auto"/>
        <w:jc w:val="right"/>
        <w:rPr>
          <w:rFonts w:ascii="Georgia" w:hAnsi="Georgia"/>
          <w:color w:val="auto"/>
          <w:sz w:val="24"/>
          <w:szCs w:val="24"/>
          <w:lang w:eastAsia="pl-PL"/>
        </w:rPr>
      </w:pPr>
      <w:r w:rsidRPr="00873DA7">
        <w:rPr>
          <w:rFonts w:ascii="Georgia" w:hAnsi="Georgia"/>
          <w:color w:val="auto"/>
          <w:sz w:val="24"/>
          <w:szCs w:val="24"/>
        </w:rPr>
        <w:t xml:space="preserve">Warszawa, </w:t>
      </w:r>
      <w:r w:rsidR="00A950E5">
        <w:rPr>
          <w:rFonts w:ascii="Georgia" w:hAnsi="Georgia"/>
          <w:color w:val="auto"/>
          <w:sz w:val="24"/>
          <w:szCs w:val="24"/>
        </w:rPr>
        <w:t>3</w:t>
      </w:r>
      <w:r w:rsidR="00B354B9">
        <w:rPr>
          <w:rFonts w:ascii="Georgia" w:hAnsi="Georgia"/>
          <w:color w:val="auto"/>
          <w:sz w:val="24"/>
          <w:szCs w:val="24"/>
        </w:rPr>
        <w:t xml:space="preserve"> </w:t>
      </w:r>
      <w:r w:rsidR="00A950E5">
        <w:rPr>
          <w:rFonts w:ascii="Georgia" w:hAnsi="Georgia"/>
          <w:color w:val="auto"/>
          <w:sz w:val="24"/>
          <w:szCs w:val="24"/>
        </w:rPr>
        <w:t>września</w:t>
      </w:r>
      <w:r w:rsidR="00F17E8A" w:rsidRPr="00873DA7">
        <w:rPr>
          <w:rFonts w:ascii="Georgia" w:hAnsi="Georgia"/>
          <w:color w:val="auto"/>
          <w:sz w:val="24"/>
          <w:szCs w:val="24"/>
        </w:rPr>
        <w:t xml:space="preserve"> </w:t>
      </w:r>
      <w:r w:rsidRPr="00873DA7">
        <w:rPr>
          <w:rFonts w:ascii="Georgia" w:hAnsi="Georgia"/>
          <w:color w:val="auto"/>
          <w:sz w:val="24"/>
          <w:szCs w:val="24"/>
        </w:rPr>
        <w:t>202</w:t>
      </w:r>
      <w:r w:rsidR="00BA7AE7">
        <w:rPr>
          <w:rFonts w:ascii="Georgia" w:hAnsi="Georgia"/>
          <w:color w:val="auto"/>
          <w:sz w:val="24"/>
          <w:szCs w:val="24"/>
        </w:rPr>
        <w:t>4</w:t>
      </w:r>
      <w:r w:rsidRPr="00873DA7">
        <w:rPr>
          <w:rFonts w:ascii="Georgia" w:hAnsi="Georgia"/>
          <w:color w:val="auto"/>
          <w:sz w:val="24"/>
          <w:szCs w:val="24"/>
        </w:rPr>
        <w:t xml:space="preserve"> r.</w:t>
      </w:r>
    </w:p>
    <w:p w14:paraId="7A7B24BE" w14:textId="7B943C7C" w:rsidR="00FF6B59" w:rsidRDefault="00AE2964" w:rsidP="00873DA7">
      <w:pPr>
        <w:pStyle w:val="NormalnyWeb"/>
        <w:spacing w:before="240" w:beforeAutospacing="0" w:after="120" w:afterAutospacing="0" w:line="312" w:lineRule="auto"/>
        <w:jc w:val="both"/>
        <w:rPr>
          <w:rFonts w:ascii="Georgia" w:hAnsi="Georgia"/>
          <w:b/>
          <w:bCs/>
        </w:rPr>
      </w:pPr>
      <w:r w:rsidRPr="00873DA7">
        <w:rPr>
          <w:rFonts w:ascii="Georgia" w:hAnsi="Georgia" w:cs="Arial"/>
        </w:rPr>
        <w:t> </w:t>
      </w:r>
      <w:r w:rsidRPr="00873DA7">
        <w:rPr>
          <w:rFonts w:ascii="Georgia" w:hAnsi="Georgia"/>
          <w:b/>
          <w:bCs/>
        </w:rPr>
        <w:t> </w:t>
      </w:r>
    </w:p>
    <w:p w14:paraId="00E16320" w14:textId="77777777" w:rsidR="00B733BF" w:rsidRDefault="00B733BF" w:rsidP="00873DA7">
      <w:pPr>
        <w:pStyle w:val="NormalnyWeb"/>
        <w:spacing w:before="240" w:beforeAutospacing="0" w:after="120" w:afterAutospacing="0" w:line="312" w:lineRule="auto"/>
        <w:jc w:val="both"/>
        <w:rPr>
          <w:rFonts w:ascii="Georgia" w:hAnsi="Georgia"/>
          <w:b/>
          <w:bCs/>
        </w:rPr>
      </w:pPr>
    </w:p>
    <w:p w14:paraId="2DDE58E0" w14:textId="6D30957F" w:rsidR="00A43F87" w:rsidRPr="00F52FA1" w:rsidRDefault="00A43F87" w:rsidP="00873DA7">
      <w:pPr>
        <w:pStyle w:val="NormalnyWeb"/>
        <w:spacing w:before="0" w:beforeAutospacing="0" w:after="120" w:afterAutospacing="0" w:line="312" w:lineRule="auto"/>
        <w:jc w:val="both"/>
        <w:rPr>
          <w:rFonts w:ascii="Georgia" w:hAnsi="Georgia"/>
          <w:b/>
          <w:bCs/>
          <w:sz w:val="27"/>
          <w:szCs w:val="27"/>
        </w:rPr>
      </w:pPr>
      <w:r w:rsidRPr="00A43F87">
        <w:rPr>
          <w:rFonts w:ascii="Georgia" w:hAnsi="Georgia"/>
          <w:b/>
          <w:bCs/>
          <w:sz w:val="27"/>
          <w:szCs w:val="27"/>
        </w:rPr>
        <w:t xml:space="preserve">Biura w dawnym Teatrze Kwadrat z prestiżowym wyróżnieniem. </w:t>
      </w:r>
      <w:r>
        <w:rPr>
          <w:rFonts w:ascii="Georgia" w:hAnsi="Georgia"/>
          <w:b/>
          <w:bCs/>
          <w:sz w:val="27"/>
          <w:szCs w:val="27"/>
        </w:rPr>
        <w:br/>
      </w:r>
      <w:r w:rsidR="00F52FA1">
        <w:rPr>
          <w:rFonts w:ascii="Georgia" w:hAnsi="Georgia"/>
          <w:b/>
          <w:bCs/>
          <w:sz w:val="27"/>
          <w:szCs w:val="27"/>
        </w:rPr>
        <w:t>BE Czackiego</w:t>
      </w:r>
      <w:r w:rsidRPr="00F52FA1">
        <w:rPr>
          <w:rFonts w:ascii="Georgia" w:hAnsi="Georgia"/>
          <w:b/>
          <w:bCs/>
          <w:sz w:val="27"/>
          <w:szCs w:val="27"/>
        </w:rPr>
        <w:t xml:space="preserve"> </w:t>
      </w:r>
      <w:r w:rsidR="00F52FA1" w:rsidRPr="00F52FA1">
        <w:rPr>
          <w:rFonts w:ascii="Georgia" w:hAnsi="Georgia"/>
          <w:b/>
          <w:bCs/>
          <w:sz w:val="27"/>
          <w:szCs w:val="27"/>
        </w:rPr>
        <w:t>z Certyfikatem W</w:t>
      </w:r>
      <w:r w:rsidR="00F52FA1">
        <w:rPr>
          <w:rFonts w:ascii="Georgia" w:hAnsi="Georgia"/>
          <w:b/>
          <w:bCs/>
          <w:sz w:val="27"/>
          <w:szCs w:val="27"/>
        </w:rPr>
        <w:t>ell!</w:t>
      </w:r>
    </w:p>
    <w:p w14:paraId="208EF4C6" w14:textId="77777777" w:rsidR="0002007F" w:rsidRPr="00A950E5" w:rsidRDefault="0002007F" w:rsidP="00873DA7">
      <w:pPr>
        <w:pStyle w:val="NormalnyWeb"/>
        <w:spacing w:before="0" w:beforeAutospacing="0" w:after="120" w:afterAutospacing="0" w:line="312" w:lineRule="auto"/>
        <w:jc w:val="both"/>
        <w:rPr>
          <w:rFonts w:ascii="Georgia" w:hAnsi="Georgia"/>
          <w:b/>
          <w:bCs/>
        </w:rPr>
      </w:pPr>
    </w:p>
    <w:p w14:paraId="1A49CF78" w14:textId="62FEC060" w:rsidR="00C759E2" w:rsidRPr="00A950E5" w:rsidRDefault="00A43F87" w:rsidP="00A43F87">
      <w:pPr>
        <w:pStyle w:val="NormalnyWeb"/>
        <w:spacing w:before="0" w:beforeAutospacing="0" w:after="120" w:afterAutospacing="0" w:line="264" w:lineRule="auto"/>
        <w:jc w:val="both"/>
        <w:rPr>
          <w:rFonts w:ascii="Georgia" w:hAnsi="Georgia"/>
          <w:b/>
          <w:bCs/>
        </w:rPr>
      </w:pPr>
      <w:r w:rsidRPr="00A950E5">
        <w:rPr>
          <w:rFonts w:ascii="Georgia" w:hAnsi="Georgia"/>
          <w:b/>
          <w:bCs/>
        </w:rPr>
        <w:t xml:space="preserve">Adgar Poland i należąca do spółki marka Brain Embassy mają powody do świętowania. Budynek biurowy BE Czackiego </w:t>
      </w:r>
      <w:r w:rsidR="00CA70F9" w:rsidRPr="00A950E5">
        <w:rPr>
          <w:rFonts w:ascii="Georgia" w:hAnsi="Georgia"/>
          <w:b/>
          <w:bCs/>
        </w:rPr>
        <w:t xml:space="preserve">otrzymał </w:t>
      </w:r>
      <w:r w:rsidRPr="00A950E5">
        <w:rPr>
          <w:rFonts w:ascii="Georgia" w:hAnsi="Georgia"/>
          <w:b/>
          <w:bCs/>
        </w:rPr>
        <w:t xml:space="preserve">właśnie </w:t>
      </w:r>
      <w:r w:rsidR="00CA70F9" w:rsidRPr="00A950E5">
        <w:rPr>
          <w:rFonts w:ascii="Georgia" w:hAnsi="Georgia"/>
          <w:b/>
          <w:bCs/>
        </w:rPr>
        <w:t xml:space="preserve">certyfikat WELL v2 New and Existing Buildings na poziomie Gold. Program honoruje te obiekty, które modelowo dbają o </w:t>
      </w:r>
      <w:r w:rsidRPr="00A950E5">
        <w:rPr>
          <w:rFonts w:ascii="Georgia" w:hAnsi="Georgia"/>
          <w:b/>
          <w:bCs/>
        </w:rPr>
        <w:t xml:space="preserve">komfort </w:t>
      </w:r>
      <w:r w:rsidR="00CA70F9" w:rsidRPr="00A950E5">
        <w:rPr>
          <w:rFonts w:ascii="Georgia" w:hAnsi="Georgia"/>
          <w:b/>
          <w:bCs/>
        </w:rPr>
        <w:t xml:space="preserve">użytkowników, a także </w:t>
      </w:r>
      <w:r w:rsidR="00F52FA1" w:rsidRPr="00A950E5">
        <w:rPr>
          <w:rFonts w:ascii="Georgia" w:hAnsi="Georgia"/>
          <w:b/>
          <w:bCs/>
        </w:rPr>
        <w:t xml:space="preserve">aspekty związane ze </w:t>
      </w:r>
      <w:r w:rsidR="00CA70F9" w:rsidRPr="00A950E5">
        <w:rPr>
          <w:rFonts w:ascii="Georgia" w:hAnsi="Georgia"/>
          <w:b/>
          <w:bCs/>
        </w:rPr>
        <w:t>zdrowie</w:t>
      </w:r>
      <w:r w:rsidR="00F52FA1" w:rsidRPr="00A950E5">
        <w:rPr>
          <w:rFonts w:ascii="Georgia" w:hAnsi="Georgia"/>
          <w:b/>
          <w:bCs/>
        </w:rPr>
        <w:t>m</w:t>
      </w:r>
      <w:r w:rsidR="00CA70F9" w:rsidRPr="00A950E5">
        <w:rPr>
          <w:rFonts w:ascii="Georgia" w:hAnsi="Georgia"/>
          <w:b/>
          <w:bCs/>
        </w:rPr>
        <w:t xml:space="preserve"> mentaln</w:t>
      </w:r>
      <w:r w:rsidR="00F52FA1" w:rsidRPr="00A950E5">
        <w:rPr>
          <w:rFonts w:ascii="Georgia" w:hAnsi="Georgia"/>
          <w:b/>
          <w:bCs/>
        </w:rPr>
        <w:t>ym</w:t>
      </w:r>
      <w:r w:rsidR="00CA70F9" w:rsidRPr="00A950E5">
        <w:rPr>
          <w:rFonts w:ascii="Georgia" w:hAnsi="Georgia"/>
          <w:b/>
          <w:bCs/>
        </w:rPr>
        <w:t xml:space="preserve"> i fizyczn</w:t>
      </w:r>
      <w:r w:rsidR="00F52FA1" w:rsidRPr="00A950E5">
        <w:rPr>
          <w:rFonts w:ascii="Georgia" w:hAnsi="Georgia"/>
          <w:b/>
          <w:bCs/>
        </w:rPr>
        <w:t>ym</w:t>
      </w:r>
      <w:r w:rsidR="00CA70F9" w:rsidRPr="00A950E5">
        <w:rPr>
          <w:rFonts w:ascii="Georgia" w:hAnsi="Georgia"/>
          <w:b/>
          <w:bCs/>
        </w:rPr>
        <w:t xml:space="preserve"> w miejscu pracy. To pierwsze tego typu wyróżnienie dla inwestycji </w:t>
      </w:r>
      <w:r w:rsidR="00F52FA1" w:rsidRPr="00A950E5">
        <w:rPr>
          <w:rFonts w:ascii="Georgia" w:hAnsi="Georgia"/>
          <w:b/>
          <w:bCs/>
        </w:rPr>
        <w:t xml:space="preserve">w portfelu </w:t>
      </w:r>
      <w:r w:rsidR="00CA70F9" w:rsidRPr="00A950E5">
        <w:rPr>
          <w:rFonts w:ascii="Georgia" w:hAnsi="Georgia"/>
          <w:b/>
          <w:bCs/>
        </w:rPr>
        <w:t>warszawskiego dewelopera</w:t>
      </w:r>
      <w:r w:rsidR="00A950E5" w:rsidRPr="00A950E5">
        <w:rPr>
          <w:rFonts w:ascii="Georgia" w:hAnsi="Georgia"/>
          <w:b/>
          <w:bCs/>
        </w:rPr>
        <w:t>.</w:t>
      </w:r>
      <w:r w:rsidR="00CA70F9" w:rsidRPr="00A950E5">
        <w:rPr>
          <w:rFonts w:ascii="Georgia" w:hAnsi="Georgia"/>
          <w:b/>
          <w:bCs/>
        </w:rPr>
        <w:t xml:space="preserve"> </w:t>
      </w:r>
    </w:p>
    <w:p w14:paraId="2D3AE83B" w14:textId="77777777" w:rsidR="00CA70F9" w:rsidRPr="00A950E5" w:rsidRDefault="00CA70F9" w:rsidP="00B60C2E">
      <w:pPr>
        <w:pStyle w:val="NormalnyWeb"/>
        <w:spacing w:before="0" w:beforeAutospacing="0" w:after="120" w:afterAutospacing="0" w:line="264" w:lineRule="auto"/>
        <w:jc w:val="both"/>
        <w:rPr>
          <w:rFonts w:ascii="Georgia" w:hAnsi="Georgia"/>
          <w:b/>
          <w:bCs/>
        </w:rPr>
      </w:pPr>
    </w:p>
    <w:p w14:paraId="01767AFD" w14:textId="62270D32" w:rsidR="0091760F" w:rsidRPr="00A950E5" w:rsidRDefault="00CA70F9" w:rsidP="00CA70F9">
      <w:pPr>
        <w:pStyle w:val="NormalnyWeb"/>
        <w:spacing w:before="0" w:beforeAutospacing="0" w:after="120" w:afterAutospacing="0" w:line="264" w:lineRule="auto"/>
        <w:jc w:val="both"/>
        <w:rPr>
          <w:rFonts w:ascii="Georgia" w:hAnsi="Georgia"/>
        </w:rPr>
      </w:pPr>
      <w:r w:rsidRPr="00A950E5">
        <w:rPr>
          <w:rFonts w:ascii="Georgia" w:hAnsi="Georgia"/>
        </w:rPr>
        <w:t xml:space="preserve">Budynek przy ul. Czackiego 15/17 został zakupiony przez firmę Adgar Poland pod koniec 2018 roku. Nieruchomość została wybudowana w 1953 roku w stylu </w:t>
      </w:r>
      <w:r w:rsidR="0091760F" w:rsidRPr="00A950E5">
        <w:rPr>
          <w:rFonts w:ascii="Georgia" w:hAnsi="Georgia"/>
        </w:rPr>
        <w:t xml:space="preserve">socmodernistycznym i była ważnym adresem na mapie warszawskiego życia społeczno-kulturalnego – od </w:t>
      </w:r>
      <w:r w:rsidRPr="00A950E5">
        <w:rPr>
          <w:rFonts w:ascii="Georgia" w:hAnsi="Georgia"/>
        </w:rPr>
        <w:t>początku lat 80-tych mieściła się</w:t>
      </w:r>
      <w:r w:rsidR="0091760F" w:rsidRPr="00A950E5">
        <w:rPr>
          <w:rFonts w:ascii="Georgia" w:hAnsi="Georgia"/>
        </w:rPr>
        <w:t xml:space="preserve"> bowiem </w:t>
      </w:r>
      <w:r w:rsidRPr="00A950E5">
        <w:rPr>
          <w:rFonts w:ascii="Georgia" w:hAnsi="Georgia"/>
        </w:rPr>
        <w:t>tutaj siedziba Teatru Kwadrat</w:t>
      </w:r>
      <w:r w:rsidR="0091760F" w:rsidRPr="00A950E5">
        <w:rPr>
          <w:rFonts w:ascii="Georgia" w:hAnsi="Georgia"/>
        </w:rPr>
        <w:t xml:space="preserve"> (do 2010 roku)</w:t>
      </w:r>
      <w:r w:rsidRPr="00A950E5">
        <w:rPr>
          <w:rFonts w:ascii="Georgia" w:hAnsi="Georgia"/>
        </w:rPr>
        <w:t>.</w:t>
      </w:r>
      <w:r w:rsidR="004A1187" w:rsidRPr="00A950E5">
        <w:rPr>
          <w:rFonts w:ascii="Georgia" w:hAnsi="Georgia"/>
        </w:rPr>
        <w:t xml:space="preserve"> </w:t>
      </w:r>
      <w:r w:rsidR="00F52FA1" w:rsidRPr="00A950E5">
        <w:rPr>
          <w:rFonts w:ascii="Georgia" w:hAnsi="Georgia"/>
        </w:rPr>
        <w:t>W chwili przejęcia budynku, d</w:t>
      </w:r>
      <w:r w:rsidR="004A1187" w:rsidRPr="00A950E5">
        <w:rPr>
          <w:rFonts w:ascii="Georgia" w:hAnsi="Georgia"/>
        </w:rPr>
        <w:t>eweloper stanął zatem przed trudnym zadaniem nadania obiektowi nowych funkcji</w:t>
      </w:r>
      <w:r w:rsidR="00F52FA1" w:rsidRPr="00A950E5">
        <w:rPr>
          <w:rFonts w:ascii="Georgia" w:hAnsi="Georgia"/>
        </w:rPr>
        <w:t xml:space="preserve"> biurowych w sposób umożliwiający zrównoważone </w:t>
      </w:r>
      <w:r w:rsidR="004A1187" w:rsidRPr="00A950E5">
        <w:rPr>
          <w:rFonts w:ascii="Georgia" w:hAnsi="Georgia"/>
        </w:rPr>
        <w:t>przywróceni</w:t>
      </w:r>
      <w:r w:rsidR="00F52FA1" w:rsidRPr="00A950E5">
        <w:rPr>
          <w:rFonts w:ascii="Georgia" w:hAnsi="Georgia"/>
        </w:rPr>
        <w:t>e</w:t>
      </w:r>
      <w:r w:rsidR="004A1187" w:rsidRPr="00A950E5">
        <w:rPr>
          <w:rFonts w:ascii="Georgia" w:hAnsi="Georgia"/>
        </w:rPr>
        <w:t xml:space="preserve"> go tkance miejskiej oraz wpisania się </w:t>
      </w:r>
      <w:r w:rsidR="00A950E5">
        <w:rPr>
          <w:rFonts w:ascii="Georgia" w:hAnsi="Georgia"/>
        </w:rPr>
        <w:br/>
      </w:r>
      <w:r w:rsidR="004A1187" w:rsidRPr="00A950E5">
        <w:rPr>
          <w:rFonts w:ascii="Georgia" w:hAnsi="Georgia"/>
        </w:rPr>
        <w:t xml:space="preserve">w </w:t>
      </w:r>
      <w:r w:rsidR="00F52FA1" w:rsidRPr="00A950E5">
        <w:rPr>
          <w:rFonts w:ascii="Georgia" w:hAnsi="Georgia"/>
        </w:rPr>
        <w:t xml:space="preserve">jego </w:t>
      </w:r>
      <w:r w:rsidR="004A1187" w:rsidRPr="00A950E5">
        <w:rPr>
          <w:rFonts w:ascii="Georgia" w:hAnsi="Georgia"/>
        </w:rPr>
        <w:t>piękn</w:t>
      </w:r>
      <w:r w:rsidR="007069FD" w:rsidRPr="00A950E5">
        <w:rPr>
          <w:rFonts w:ascii="Georgia" w:hAnsi="Georgia"/>
        </w:rPr>
        <w:t>e</w:t>
      </w:r>
      <w:r w:rsidR="00F52FA1" w:rsidRPr="00A950E5">
        <w:rPr>
          <w:rFonts w:ascii="Georgia" w:hAnsi="Georgia"/>
        </w:rPr>
        <w:t>, dotychczasowe</w:t>
      </w:r>
      <w:r w:rsidR="004A1187" w:rsidRPr="00A950E5">
        <w:rPr>
          <w:rFonts w:ascii="Georgia" w:hAnsi="Georgia"/>
        </w:rPr>
        <w:t xml:space="preserve"> </w:t>
      </w:r>
      <w:r w:rsidR="007069FD" w:rsidRPr="00A950E5">
        <w:rPr>
          <w:rFonts w:ascii="Georgia" w:hAnsi="Georgia"/>
        </w:rPr>
        <w:t>tradycje</w:t>
      </w:r>
      <w:r w:rsidR="00F52FA1" w:rsidRPr="00A950E5">
        <w:rPr>
          <w:rFonts w:ascii="Georgia" w:hAnsi="Georgia"/>
        </w:rPr>
        <w:t>.</w:t>
      </w:r>
      <w:r w:rsidR="004A1187" w:rsidRPr="00A950E5">
        <w:rPr>
          <w:rFonts w:ascii="Georgia" w:hAnsi="Georgia"/>
        </w:rPr>
        <w:t xml:space="preserve"> </w:t>
      </w:r>
    </w:p>
    <w:p w14:paraId="4A3430B7" w14:textId="0F322DB4" w:rsidR="004A1187" w:rsidRPr="00A950E5" w:rsidRDefault="004A1187" w:rsidP="007069FD">
      <w:pPr>
        <w:pStyle w:val="NormalnyWeb"/>
        <w:spacing w:before="0" w:beforeAutospacing="0" w:after="120" w:afterAutospacing="0" w:line="264" w:lineRule="auto"/>
        <w:jc w:val="both"/>
        <w:rPr>
          <w:rFonts w:ascii="Georgia" w:hAnsi="Georgia"/>
        </w:rPr>
      </w:pPr>
      <w:r w:rsidRPr="00A950E5">
        <w:rPr>
          <w:rFonts w:ascii="Georgia" w:hAnsi="Georgia"/>
          <w:i/>
          <w:iCs/>
        </w:rPr>
        <w:t>„</w:t>
      </w:r>
      <w:r w:rsidR="009E5904" w:rsidRPr="00A950E5">
        <w:rPr>
          <w:rFonts w:ascii="Georgia" w:hAnsi="Georgia"/>
          <w:i/>
          <w:iCs/>
        </w:rPr>
        <w:t>Ten obiekt</w:t>
      </w:r>
      <w:r w:rsidRPr="00A950E5">
        <w:rPr>
          <w:rFonts w:ascii="Georgia" w:hAnsi="Georgia"/>
          <w:i/>
          <w:iCs/>
        </w:rPr>
        <w:t xml:space="preserve"> to ważn</w:t>
      </w:r>
      <w:r w:rsidR="009E5904" w:rsidRPr="00A950E5">
        <w:rPr>
          <w:rFonts w:ascii="Georgia" w:hAnsi="Georgia"/>
          <w:i/>
          <w:iCs/>
        </w:rPr>
        <w:t>y</w:t>
      </w:r>
      <w:r w:rsidRPr="00A950E5">
        <w:rPr>
          <w:rFonts w:ascii="Georgia" w:hAnsi="Georgia"/>
          <w:i/>
          <w:iCs/>
        </w:rPr>
        <w:t xml:space="preserve"> element lokalnego, miejskiego pejzażu i bardzo zależało nam na wskrzeszeniu </w:t>
      </w:r>
      <w:r w:rsidR="009E5904" w:rsidRPr="00A950E5">
        <w:rPr>
          <w:rFonts w:ascii="Georgia" w:hAnsi="Georgia"/>
          <w:i/>
          <w:iCs/>
        </w:rPr>
        <w:t>jego</w:t>
      </w:r>
      <w:r w:rsidRPr="00A950E5">
        <w:rPr>
          <w:rFonts w:ascii="Georgia" w:hAnsi="Georgia"/>
          <w:i/>
          <w:iCs/>
        </w:rPr>
        <w:t xml:space="preserve"> dawnej świetności</w:t>
      </w:r>
      <w:r w:rsidR="007069FD" w:rsidRPr="00A950E5">
        <w:rPr>
          <w:rFonts w:ascii="Georgia" w:hAnsi="Georgia"/>
          <w:i/>
          <w:iCs/>
        </w:rPr>
        <w:t>. Do współpracy przy ty</w:t>
      </w:r>
      <w:r w:rsidR="009E5904" w:rsidRPr="00A950E5">
        <w:rPr>
          <w:rFonts w:ascii="Georgia" w:hAnsi="Georgia"/>
          <w:i/>
          <w:iCs/>
        </w:rPr>
        <w:t>m</w:t>
      </w:r>
      <w:r w:rsidR="007069FD" w:rsidRPr="00A950E5">
        <w:rPr>
          <w:rFonts w:ascii="Georgia" w:hAnsi="Georgia"/>
          <w:i/>
          <w:iCs/>
        </w:rPr>
        <w:t xml:space="preserve"> projek</w:t>
      </w:r>
      <w:r w:rsidR="009E5904" w:rsidRPr="00A950E5">
        <w:rPr>
          <w:rFonts w:ascii="Georgia" w:hAnsi="Georgia"/>
          <w:i/>
          <w:iCs/>
        </w:rPr>
        <w:t>cie</w:t>
      </w:r>
      <w:r w:rsidR="007069FD" w:rsidRPr="00A950E5">
        <w:rPr>
          <w:rFonts w:ascii="Georgia" w:hAnsi="Georgia"/>
          <w:i/>
          <w:iCs/>
        </w:rPr>
        <w:t xml:space="preserve"> zaprosiliśmy ekspertów z obszaru urbanistyki, architektury i designu i wspólnie udało nam</w:t>
      </w:r>
      <w:r w:rsidR="001A7FA7" w:rsidRPr="00A950E5">
        <w:rPr>
          <w:rFonts w:ascii="Georgia" w:hAnsi="Georgia"/>
          <w:i/>
          <w:iCs/>
        </w:rPr>
        <w:t xml:space="preserve"> stworzyć przestrzeń do pracy łączącą historię z nowoczesnością, dawnego ducha t</w:t>
      </w:r>
      <w:r w:rsidR="009E5904" w:rsidRPr="00A950E5">
        <w:rPr>
          <w:rFonts w:ascii="Georgia" w:hAnsi="Georgia"/>
          <w:i/>
          <w:iCs/>
        </w:rPr>
        <w:t>ego</w:t>
      </w:r>
      <w:r w:rsidR="001A7FA7" w:rsidRPr="00A950E5">
        <w:rPr>
          <w:rFonts w:ascii="Georgia" w:hAnsi="Georgia"/>
          <w:i/>
          <w:iCs/>
        </w:rPr>
        <w:t xml:space="preserve"> miejsc</w:t>
      </w:r>
      <w:r w:rsidR="009E5904" w:rsidRPr="00A950E5">
        <w:rPr>
          <w:rFonts w:ascii="Georgia" w:hAnsi="Georgia"/>
          <w:i/>
          <w:iCs/>
        </w:rPr>
        <w:t>a</w:t>
      </w:r>
      <w:r w:rsidR="001A7FA7" w:rsidRPr="00A950E5">
        <w:rPr>
          <w:rFonts w:ascii="Georgia" w:hAnsi="Georgia"/>
          <w:i/>
          <w:iCs/>
        </w:rPr>
        <w:t xml:space="preserve"> z tętniącą życiem społecznością warszawskich firm </w:t>
      </w:r>
      <w:r w:rsidR="00A950E5">
        <w:rPr>
          <w:rFonts w:ascii="Georgia" w:hAnsi="Georgia"/>
          <w:i/>
          <w:iCs/>
        </w:rPr>
        <w:br/>
      </w:r>
      <w:r w:rsidR="001A7FA7" w:rsidRPr="00A950E5">
        <w:rPr>
          <w:rFonts w:ascii="Georgia" w:hAnsi="Georgia"/>
          <w:i/>
          <w:iCs/>
        </w:rPr>
        <w:t xml:space="preserve">i przedsiębiorców. Otworzyliśmy drzwi na nowoczesność, ale </w:t>
      </w:r>
      <w:r w:rsidR="007069FD" w:rsidRPr="00A950E5">
        <w:rPr>
          <w:rFonts w:ascii="Georgia" w:hAnsi="Georgia"/>
          <w:i/>
          <w:iCs/>
        </w:rPr>
        <w:t>jednocześnie</w:t>
      </w:r>
      <w:r w:rsidR="001A7FA7" w:rsidRPr="00A950E5">
        <w:rPr>
          <w:rFonts w:ascii="Georgia" w:hAnsi="Georgia"/>
          <w:i/>
          <w:iCs/>
        </w:rPr>
        <w:t xml:space="preserve">, poprzez zachowanie oryginalnej elewacji oraz </w:t>
      </w:r>
      <w:r w:rsidR="009E5904" w:rsidRPr="00A950E5">
        <w:rPr>
          <w:rFonts w:ascii="Georgia" w:hAnsi="Georgia"/>
        </w:rPr>
        <w:t>designerskie środowisko pracy inspirowane duchem teatru</w:t>
      </w:r>
      <w:r w:rsidR="00F4214A" w:rsidRPr="00A950E5">
        <w:rPr>
          <w:rFonts w:ascii="Georgia" w:hAnsi="Georgia"/>
        </w:rPr>
        <w:t>,</w:t>
      </w:r>
      <w:r w:rsidR="007069FD" w:rsidRPr="00A950E5">
        <w:rPr>
          <w:rFonts w:ascii="Georgia" w:hAnsi="Georgia"/>
          <w:i/>
          <w:iCs/>
        </w:rPr>
        <w:t xml:space="preserve"> uszanowa</w:t>
      </w:r>
      <w:r w:rsidR="001A7FA7" w:rsidRPr="00A950E5">
        <w:rPr>
          <w:rFonts w:ascii="Georgia" w:hAnsi="Georgia"/>
          <w:i/>
          <w:iCs/>
        </w:rPr>
        <w:t>liśmy</w:t>
      </w:r>
      <w:r w:rsidR="007069FD" w:rsidRPr="00A950E5">
        <w:rPr>
          <w:rFonts w:ascii="Georgia" w:hAnsi="Georgia"/>
          <w:i/>
          <w:iCs/>
        </w:rPr>
        <w:t xml:space="preserve"> </w:t>
      </w:r>
      <w:r w:rsidR="00F52FA1" w:rsidRPr="00A950E5">
        <w:rPr>
          <w:rFonts w:ascii="Georgia" w:hAnsi="Georgia"/>
          <w:i/>
          <w:iCs/>
        </w:rPr>
        <w:t>piękną</w:t>
      </w:r>
      <w:r w:rsidR="00F4214A" w:rsidRPr="00A950E5">
        <w:rPr>
          <w:rFonts w:ascii="Georgia" w:hAnsi="Georgia"/>
          <w:i/>
          <w:iCs/>
        </w:rPr>
        <w:t xml:space="preserve"> </w:t>
      </w:r>
      <w:r w:rsidR="007069FD" w:rsidRPr="00A950E5">
        <w:rPr>
          <w:rFonts w:ascii="Georgia" w:hAnsi="Georgia"/>
          <w:i/>
          <w:iCs/>
        </w:rPr>
        <w:t xml:space="preserve">historię </w:t>
      </w:r>
      <w:r w:rsidR="00F4214A" w:rsidRPr="00A950E5">
        <w:rPr>
          <w:rFonts w:ascii="Georgia" w:hAnsi="Georgia"/>
          <w:i/>
          <w:iCs/>
        </w:rPr>
        <w:t>tego</w:t>
      </w:r>
      <w:r w:rsidR="007069FD" w:rsidRPr="00A950E5">
        <w:rPr>
          <w:rFonts w:ascii="Georgia" w:hAnsi="Georgia"/>
          <w:i/>
          <w:iCs/>
        </w:rPr>
        <w:t xml:space="preserve"> budynk</w:t>
      </w:r>
      <w:r w:rsidR="00F4214A" w:rsidRPr="00A950E5">
        <w:rPr>
          <w:rFonts w:ascii="Georgia" w:hAnsi="Georgia"/>
          <w:i/>
          <w:iCs/>
        </w:rPr>
        <w:t>u</w:t>
      </w:r>
      <w:r w:rsidR="001A7FA7" w:rsidRPr="00A950E5">
        <w:rPr>
          <w:rFonts w:ascii="Georgia" w:hAnsi="Georgia"/>
          <w:i/>
          <w:iCs/>
        </w:rPr>
        <w:t>”</w:t>
      </w:r>
      <w:r w:rsidR="001A7FA7" w:rsidRPr="00A950E5">
        <w:rPr>
          <w:rFonts w:ascii="Georgia" w:hAnsi="Georgia"/>
        </w:rPr>
        <w:t xml:space="preserve"> – mówi </w:t>
      </w:r>
      <w:r w:rsidR="00A950E5" w:rsidRPr="00A950E5">
        <w:rPr>
          <w:rFonts w:ascii="Georgia" w:hAnsi="Georgia"/>
        </w:rPr>
        <w:t>Michael Mevorach, Country Manager, Adgar Poland</w:t>
      </w:r>
      <w:r w:rsidR="00A950E5" w:rsidRPr="00A950E5">
        <w:rPr>
          <w:rFonts w:ascii="Georgia" w:hAnsi="Georgia"/>
        </w:rPr>
        <w:t>.</w:t>
      </w:r>
    </w:p>
    <w:p w14:paraId="5DF16953" w14:textId="00415FC9" w:rsidR="009E5904" w:rsidRPr="00A950E5" w:rsidRDefault="009E5904" w:rsidP="009E5904">
      <w:pPr>
        <w:pStyle w:val="NormalnyWeb"/>
        <w:spacing w:after="120" w:line="264" w:lineRule="auto"/>
        <w:jc w:val="both"/>
        <w:rPr>
          <w:rFonts w:ascii="Georgia" w:hAnsi="Georgia"/>
        </w:rPr>
      </w:pPr>
      <w:r w:rsidRPr="00A950E5">
        <w:rPr>
          <w:rFonts w:ascii="Georgia" w:hAnsi="Georgia"/>
        </w:rPr>
        <w:t>Wygląda na to, że misja</w:t>
      </w:r>
      <w:r w:rsidR="00F4214A" w:rsidRPr="00A950E5">
        <w:rPr>
          <w:rFonts w:ascii="Georgia" w:hAnsi="Georgia"/>
        </w:rPr>
        <w:t xml:space="preserve"> ta</w:t>
      </w:r>
      <w:r w:rsidRPr="00A950E5">
        <w:rPr>
          <w:rFonts w:ascii="Georgia" w:hAnsi="Georgia"/>
        </w:rPr>
        <w:t xml:space="preserve"> zakończyła się podwójnym sukcesem. Nieruchomość właśnie została nagrodzona złotym Certyfikat WELL v2 New and Existing Buildings. </w:t>
      </w:r>
      <w:r w:rsidR="00A950E5">
        <w:rPr>
          <w:rFonts w:ascii="Georgia" w:hAnsi="Georgia"/>
        </w:rPr>
        <w:br/>
      </w:r>
      <w:r w:rsidRPr="00A950E5">
        <w:rPr>
          <w:rFonts w:ascii="Georgia" w:hAnsi="Georgia"/>
        </w:rPr>
        <w:t xml:space="preserve">W procesie przyznawania tego certyfikatu bierze się pod uwagę przede wszystkim kryteria dobrostanu pracowników i aspekty związane z komfortem użytkowników biur. Eksperci badający daną inwestycję oceniają m.in. kwestie związane z dostępem do </w:t>
      </w:r>
      <w:r w:rsidR="00A950E5">
        <w:rPr>
          <w:rFonts w:ascii="Georgia" w:hAnsi="Georgia"/>
        </w:rPr>
        <w:br/>
      </w:r>
      <w:r w:rsidR="00A950E5">
        <w:rPr>
          <w:rFonts w:ascii="Georgia" w:hAnsi="Georgia"/>
        </w:rPr>
        <w:lastRenderedPageBreak/>
        <w:br/>
      </w:r>
      <w:r w:rsidR="00A950E5">
        <w:rPr>
          <w:rFonts w:ascii="Georgia" w:hAnsi="Georgia"/>
        </w:rPr>
        <w:br/>
      </w:r>
      <w:r w:rsidR="00A950E5">
        <w:rPr>
          <w:rFonts w:ascii="Georgia" w:hAnsi="Georgia"/>
        </w:rPr>
        <w:br/>
      </w:r>
      <w:r w:rsidR="00A950E5">
        <w:rPr>
          <w:rFonts w:ascii="Georgia" w:hAnsi="Georgia"/>
        </w:rPr>
        <w:br/>
      </w:r>
      <w:r w:rsidRPr="00A950E5">
        <w:rPr>
          <w:rFonts w:ascii="Georgia" w:hAnsi="Georgia"/>
        </w:rPr>
        <w:t xml:space="preserve">świeżego, czystego powietrza, dobrej jakości wody, odpowiedniego oświetlenia wnętrz, komfortu termicznego i akustyki. Analizie poddawane są również narzędzia, </w:t>
      </w:r>
      <w:r w:rsidR="00A950E5">
        <w:rPr>
          <w:rFonts w:ascii="Georgia" w:hAnsi="Georgia"/>
        </w:rPr>
        <w:br/>
      </w:r>
      <w:r w:rsidRPr="00A950E5">
        <w:rPr>
          <w:rFonts w:ascii="Georgia" w:hAnsi="Georgia"/>
        </w:rPr>
        <w:t xml:space="preserve">technologie czy rozwiązania, które mają wpływ na zdrowie i samopoczucie ludzi </w:t>
      </w:r>
      <w:r w:rsidR="00A950E5">
        <w:rPr>
          <w:rFonts w:ascii="Georgia" w:hAnsi="Georgia"/>
        </w:rPr>
        <w:br/>
      </w:r>
      <w:r w:rsidRPr="00A950E5">
        <w:rPr>
          <w:rFonts w:ascii="Georgia" w:hAnsi="Georgia"/>
        </w:rPr>
        <w:t>z kategorii: odżywianie, umysł i społeczność</w:t>
      </w:r>
      <w:r w:rsidR="00F4214A" w:rsidRPr="00A950E5">
        <w:rPr>
          <w:rFonts w:ascii="Georgia" w:hAnsi="Georgia"/>
        </w:rPr>
        <w:t>.</w:t>
      </w:r>
    </w:p>
    <w:p w14:paraId="7B55DE4B" w14:textId="2C0D2BFC" w:rsidR="000F64D3" w:rsidRPr="00A950E5" w:rsidRDefault="00F4214A" w:rsidP="000F64D3">
      <w:pPr>
        <w:spacing w:before="240"/>
        <w:jc w:val="both"/>
        <w:rPr>
          <w:rFonts w:ascii="Georgia" w:hAnsi="Georgia"/>
          <w:sz w:val="24"/>
          <w:szCs w:val="24"/>
        </w:rPr>
      </w:pPr>
      <w:r w:rsidRPr="00A950E5">
        <w:rPr>
          <w:rFonts w:ascii="Georgia" w:hAnsi="Georgia"/>
          <w:sz w:val="24"/>
          <w:szCs w:val="24"/>
        </w:rPr>
        <w:t xml:space="preserve">W budynku BE Czackiego, Adgar Poland wdrożył autorski projekt </w:t>
      </w:r>
      <w:r w:rsidR="000F64D3" w:rsidRPr="00A950E5">
        <w:rPr>
          <w:rFonts w:ascii="Georgia" w:hAnsi="Georgia"/>
          <w:sz w:val="24"/>
          <w:szCs w:val="24"/>
        </w:rPr>
        <w:t xml:space="preserve">inspirujących </w:t>
      </w:r>
      <w:r w:rsidR="000F64D3" w:rsidRPr="00A950E5">
        <w:rPr>
          <w:rFonts w:ascii="Georgia" w:eastAsia="Georgia" w:hAnsi="Georgia" w:cs="Georgia"/>
          <w:sz w:val="24"/>
          <w:szCs w:val="24"/>
        </w:rPr>
        <w:t xml:space="preserve">przestrzeni </w:t>
      </w:r>
      <w:r w:rsidR="00F52FA1" w:rsidRPr="00A950E5">
        <w:rPr>
          <w:rFonts w:ascii="Georgia" w:eastAsia="Georgia" w:hAnsi="Georgia" w:cs="Georgia"/>
          <w:sz w:val="24"/>
          <w:szCs w:val="24"/>
        </w:rPr>
        <w:t>coworkingowych</w:t>
      </w:r>
      <w:r w:rsidR="000F64D3" w:rsidRPr="00A950E5">
        <w:rPr>
          <w:rFonts w:ascii="Georgia" w:eastAsia="Georgia" w:hAnsi="Georgia" w:cs="Georgia"/>
          <w:sz w:val="24"/>
          <w:szCs w:val="24"/>
        </w:rPr>
        <w:t xml:space="preserve">, w którym poza komfortowymi warunkami do pracy, </w:t>
      </w:r>
      <w:r w:rsidR="000F64D3" w:rsidRPr="00A950E5">
        <w:rPr>
          <w:rFonts w:ascii="Georgia" w:eastAsia="Georgia" w:hAnsi="Georgia" w:cs="Georgia"/>
          <w:sz w:val="24"/>
          <w:szCs w:val="24"/>
        </w:rPr>
        <w:br/>
        <w:t xml:space="preserve">przewidziano części wspólne sprzyjające integracji społeczności najemców, a także takie funkcjonalności, jak strefy ciszy, pokoje do drzemek </w:t>
      </w:r>
      <w:r w:rsidR="00A950E5" w:rsidRPr="00A950E5">
        <w:rPr>
          <w:rFonts w:ascii="Georgia" w:eastAsia="Georgia" w:hAnsi="Georgia" w:cs="Georgia"/>
          <w:sz w:val="24"/>
          <w:szCs w:val="24"/>
        </w:rPr>
        <w:t>czy</w:t>
      </w:r>
      <w:r w:rsidR="000F64D3" w:rsidRPr="00A950E5">
        <w:rPr>
          <w:rFonts w:ascii="Georgia" w:eastAsia="Georgia" w:hAnsi="Georgia" w:cs="Georgia"/>
          <w:sz w:val="24"/>
          <w:szCs w:val="24"/>
        </w:rPr>
        <w:t xml:space="preserve"> kąciki medytacji. </w:t>
      </w:r>
    </w:p>
    <w:p w14:paraId="5094AE32" w14:textId="033C29A8" w:rsidR="000F64D3" w:rsidRPr="00A950E5" w:rsidRDefault="000F64D3" w:rsidP="000F64D3">
      <w:pPr>
        <w:spacing w:before="240"/>
        <w:jc w:val="both"/>
        <w:rPr>
          <w:rFonts w:ascii="Georgia" w:eastAsia="Georgia" w:hAnsi="Georgia" w:cs="Georgia"/>
          <w:sz w:val="24"/>
          <w:szCs w:val="24"/>
        </w:rPr>
      </w:pPr>
      <w:r w:rsidRPr="00A950E5">
        <w:rPr>
          <w:rFonts w:ascii="Georgia" w:eastAsia="Georgia" w:hAnsi="Georgia" w:cs="Georgia"/>
          <w:i/>
          <w:iCs/>
          <w:sz w:val="24"/>
          <w:szCs w:val="24"/>
        </w:rPr>
        <w:t xml:space="preserve">„Innowacyjna powierzchnia BE sprzyja wspólnej i kreatywnej pracy. Przełamujemy stereotypową koncepcję work-life balance i </w:t>
      </w:r>
      <w:r w:rsidR="00A950E5" w:rsidRPr="00A950E5">
        <w:rPr>
          <w:rFonts w:ascii="Georgia" w:eastAsia="Georgia" w:hAnsi="Georgia" w:cs="Georgia"/>
          <w:i/>
          <w:iCs/>
          <w:sz w:val="24"/>
          <w:szCs w:val="24"/>
        </w:rPr>
        <w:t>wdrażamy</w:t>
      </w:r>
      <w:r w:rsidRPr="00A950E5">
        <w:rPr>
          <w:rFonts w:ascii="Georgia" w:eastAsia="Georgia" w:hAnsi="Georgia" w:cs="Georgia"/>
          <w:i/>
          <w:iCs/>
          <w:sz w:val="24"/>
          <w:szCs w:val="24"/>
        </w:rPr>
        <w:t xml:space="preserve"> filozofi</w:t>
      </w:r>
      <w:r w:rsidR="00A950E5" w:rsidRPr="00A950E5">
        <w:rPr>
          <w:rFonts w:ascii="Georgia" w:eastAsia="Georgia" w:hAnsi="Georgia" w:cs="Georgia"/>
          <w:i/>
          <w:iCs/>
          <w:sz w:val="24"/>
          <w:szCs w:val="24"/>
        </w:rPr>
        <w:t>ę</w:t>
      </w:r>
      <w:r w:rsidRPr="00A950E5">
        <w:rPr>
          <w:rFonts w:ascii="Georgia" w:eastAsia="Georgia" w:hAnsi="Georgia" w:cs="Georgia"/>
          <w:i/>
          <w:iCs/>
          <w:sz w:val="24"/>
          <w:szCs w:val="24"/>
        </w:rPr>
        <w:t xml:space="preserve"> Activity Based Working. Staramy się bowiem tworzyć warunki do płynnego i twórczego funkcjonowania w miejscu, w którym można poczuć się jak w pracy i w domu zarazem, plastycznie dostosowując rytm działań do osobistych potrzeb i preferencji. </w:t>
      </w:r>
      <w:r w:rsidRPr="00A950E5">
        <w:rPr>
          <w:rFonts w:ascii="Georgia" w:eastAsia="Georgia" w:hAnsi="Georgia" w:cs="Georgia"/>
          <w:i/>
          <w:iCs/>
          <w:sz w:val="24"/>
          <w:szCs w:val="24"/>
        </w:rPr>
        <w:br/>
        <w:t>W Brain Embassy łączy się zatem pracę z relaksem, a krótka drzemka, medytacja, bycie w ruchu, czy nawet wspólne gotowanie, dodają energii, zwiększają efektywność, a także zapewniają realizację potrzeb społecznych, które przekładają się na dobrostan wszystkich pracowników”</w:t>
      </w:r>
      <w:r w:rsidRPr="00A950E5">
        <w:rPr>
          <w:rFonts w:ascii="Georgia" w:eastAsia="Georgia" w:hAnsi="Georgia" w:cs="Georgia"/>
          <w:sz w:val="24"/>
          <w:szCs w:val="24"/>
        </w:rPr>
        <w:t xml:space="preserve"> – </w:t>
      </w:r>
      <w:r w:rsidR="00A950E5" w:rsidRPr="00A950E5">
        <w:rPr>
          <w:rFonts w:ascii="Georgia" w:eastAsia="Georgia" w:hAnsi="Georgia" w:cs="Georgia"/>
          <w:sz w:val="24"/>
          <w:szCs w:val="24"/>
        </w:rPr>
        <w:t xml:space="preserve">mówi </w:t>
      </w:r>
      <w:r w:rsidR="00A950E5" w:rsidRPr="00A950E5">
        <w:rPr>
          <w:rFonts w:ascii="Georgia" w:eastAsia="Georgia" w:hAnsi="Georgia" w:cs="Georgia"/>
          <w:sz w:val="24"/>
          <w:szCs w:val="24"/>
        </w:rPr>
        <w:t>Iwona Barszcz, Global Brand&amp;Experience Manager</w:t>
      </w:r>
      <w:r w:rsidRPr="00A950E5">
        <w:rPr>
          <w:rFonts w:ascii="Georgia" w:eastAsia="Georgia" w:hAnsi="Georgia" w:cs="Georgia"/>
          <w:sz w:val="24"/>
          <w:szCs w:val="24"/>
        </w:rPr>
        <w:t xml:space="preserve">. </w:t>
      </w:r>
    </w:p>
    <w:p w14:paraId="02972942" w14:textId="32653D8A" w:rsidR="00A43F87" w:rsidRPr="00A950E5" w:rsidRDefault="000F64D3" w:rsidP="00A43F87">
      <w:pPr>
        <w:pStyle w:val="NormalnyWeb"/>
        <w:spacing w:after="120" w:line="264" w:lineRule="auto"/>
        <w:jc w:val="both"/>
        <w:rPr>
          <w:rFonts w:ascii="Georgia" w:hAnsi="Georgia"/>
          <w:b/>
          <w:bCs/>
        </w:rPr>
      </w:pPr>
      <w:r w:rsidRPr="00A950E5">
        <w:rPr>
          <w:rFonts w:ascii="Georgia" w:hAnsi="Georgia"/>
        </w:rPr>
        <w:t xml:space="preserve">Warto dodać, że wśród inwestycji o charakterze zabytkowym, w których Adgar Poland wdrożył koncept Brain Embassy, znajduje się również </w:t>
      </w:r>
      <w:r w:rsidR="00A43F87" w:rsidRPr="00A950E5">
        <w:rPr>
          <w:rFonts w:ascii="Georgia" w:hAnsi="Georgia"/>
        </w:rPr>
        <w:t xml:space="preserve">wzniesiony w 1956 roku budynek dawnego Powszechnego Domu Towarowego Wola, projektu Michała Przerwy-Tetmajera. </w:t>
      </w:r>
    </w:p>
    <w:p w14:paraId="204F45D3" w14:textId="79395EA4" w:rsidR="0002007F" w:rsidRDefault="005D641F" w:rsidP="00A43F87">
      <w:pPr>
        <w:pStyle w:val="NormalnyWeb"/>
        <w:spacing w:before="0" w:beforeAutospacing="0" w:after="120" w:afterAutospacing="0" w:line="264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  <w:br/>
      </w:r>
      <w:r w:rsidR="0002007F" w:rsidRPr="00B60C2E">
        <w:rPr>
          <w:rFonts w:ascii="Georgia" w:hAnsi="Georgia"/>
          <w:sz w:val="23"/>
          <w:szCs w:val="23"/>
        </w:rPr>
        <w:br/>
      </w:r>
      <w:r w:rsidR="0002007F" w:rsidRPr="00CC76AF">
        <w:rPr>
          <w:rFonts w:ascii="Georgia" w:hAnsi="Georgia"/>
          <w:sz w:val="23"/>
          <w:szCs w:val="23"/>
        </w:rPr>
        <w:t xml:space="preserve">Więcej o Adgar Poland: </w:t>
      </w:r>
      <w:hyperlink r:id="rId10" w:history="1">
        <w:r w:rsidR="0002007F" w:rsidRPr="00CC76AF">
          <w:rPr>
            <w:rStyle w:val="Hipercze"/>
            <w:rFonts w:ascii="Georgia" w:hAnsi="Georgia"/>
            <w:color w:val="auto"/>
            <w:sz w:val="23"/>
            <w:szCs w:val="23"/>
          </w:rPr>
          <w:t>https://www.adgar.pl/</w:t>
        </w:r>
      </w:hyperlink>
      <w:r w:rsidR="0002007F" w:rsidRPr="00CC76AF">
        <w:rPr>
          <w:rFonts w:ascii="Georgia" w:hAnsi="Georgia"/>
          <w:sz w:val="23"/>
          <w:szCs w:val="23"/>
        </w:rPr>
        <w:t xml:space="preserve"> </w:t>
      </w:r>
      <w:r w:rsidR="00A43F87">
        <w:rPr>
          <w:rFonts w:ascii="Georgia" w:hAnsi="Georgia"/>
          <w:sz w:val="23"/>
          <w:szCs w:val="23"/>
        </w:rPr>
        <w:br/>
        <w:t xml:space="preserve">Więcej o Brain Embassy: </w:t>
      </w:r>
      <w:r w:rsidR="00A43F87" w:rsidRPr="00A43F87">
        <w:rPr>
          <w:rFonts w:ascii="Georgia" w:hAnsi="Georgia"/>
          <w:sz w:val="23"/>
          <w:szCs w:val="23"/>
        </w:rPr>
        <w:t>https://brainembassy.com/pl/</w:t>
      </w:r>
    </w:p>
    <w:p w14:paraId="17DE7148" w14:textId="77777777" w:rsidR="00B42BCF" w:rsidRDefault="00B42BCF" w:rsidP="00B60C2E">
      <w:pPr>
        <w:pStyle w:val="NormalnyWeb"/>
        <w:spacing w:before="0" w:beforeAutospacing="0" w:after="120" w:afterAutospacing="0" w:line="264" w:lineRule="auto"/>
        <w:jc w:val="both"/>
        <w:rPr>
          <w:rFonts w:ascii="Georgia" w:hAnsi="Georgia"/>
          <w:sz w:val="23"/>
          <w:szCs w:val="23"/>
        </w:rPr>
      </w:pPr>
    </w:p>
    <w:p w14:paraId="374CB377" w14:textId="4AD455D5" w:rsidR="00B42BCF" w:rsidRPr="00B42BCF" w:rsidRDefault="00B42BCF" w:rsidP="00B42BCF">
      <w:pPr>
        <w:ind w:hanging="2"/>
        <w:rPr>
          <w:rFonts w:ascii="Georgia" w:eastAsia="Georgia" w:hAnsi="Georgia" w:cs="Georgia"/>
          <w:sz w:val="20"/>
          <w:szCs w:val="20"/>
        </w:rPr>
      </w:pPr>
      <w:bookmarkStart w:id="0" w:name="_Hlk125537378"/>
      <w:r w:rsidRPr="008100A0">
        <w:rPr>
          <w:rFonts w:ascii="Georgia" w:eastAsia="Georgia" w:hAnsi="Georgia" w:cs="Georgia"/>
          <w:sz w:val="20"/>
          <w:szCs w:val="20"/>
        </w:rPr>
        <w:t xml:space="preserve">*** </w:t>
      </w:r>
      <w:r>
        <w:rPr>
          <w:rFonts w:ascii="Georgia" w:eastAsia="Georgia" w:hAnsi="Georgia" w:cs="Georgia"/>
          <w:sz w:val="20"/>
          <w:szCs w:val="20"/>
        </w:rPr>
        <w:br/>
      </w:r>
      <w:r w:rsidRPr="008100A0">
        <w:rPr>
          <w:rFonts w:ascii="Georgia" w:eastAsia="Georgia" w:hAnsi="Georgia" w:cs="Georgia"/>
          <w:sz w:val="20"/>
          <w:szCs w:val="20"/>
        </w:rPr>
        <w:t>Więcej informacji:</w:t>
      </w:r>
      <w:r>
        <w:rPr>
          <w:rFonts w:ascii="Georgia" w:eastAsia="Georgia" w:hAnsi="Georgia" w:cs="Georgia"/>
          <w:sz w:val="20"/>
          <w:szCs w:val="20"/>
        </w:rPr>
        <w:br/>
      </w:r>
      <w:r w:rsidRPr="008100A0">
        <w:rPr>
          <w:rFonts w:ascii="Georgia" w:eastAsia="Georgia" w:hAnsi="Georgia" w:cs="Georgia"/>
          <w:sz w:val="20"/>
          <w:szCs w:val="20"/>
        </w:rPr>
        <w:t>Michał Mystkowski, PR Manager</w:t>
      </w:r>
      <w:r>
        <w:rPr>
          <w:rFonts w:ascii="Georgia" w:eastAsia="Georgia" w:hAnsi="Georgia" w:cs="Georgia"/>
          <w:sz w:val="20"/>
          <w:szCs w:val="20"/>
        </w:rPr>
        <w:br/>
      </w:r>
      <w:r w:rsidRPr="00B42BCF">
        <w:rPr>
          <w:rFonts w:ascii="Georgia" w:eastAsia="Georgia" w:hAnsi="Georgia" w:cs="Georgia"/>
          <w:sz w:val="20"/>
          <w:szCs w:val="20"/>
        </w:rPr>
        <w:t xml:space="preserve">Tel.: +48 515 080 000, </w:t>
      </w:r>
      <w:hyperlink r:id="rId11" w:history="1">
        <w:r w:rsidRPr="00B42BCF">
          <w:rPr>
            <w:rStyle w:val="Hipercze"/>
            <w:rFonts w:ascii="Georgia" w:eastAsia="Georgia" w:hAnsi="Georgia" w:cs="Georgia"/>
            <w:sz w:val="20"/>
            <w:szCs w:val="20"/>
          </w:rPr>
          <w:t>michal.mystkowski@berryproject.com</w:t>
        </w:r>
      </w:hyperlink>
      <w:r w:rsidRPr="00B42BCF">
        <w:rPr>
          <w:rFonts w:ascii="Georgia" w:eastAsia="Georgia" w:hAnsi="Georgia" w:cs="Georgia"/>
          <w:sz w:val="20"/>
          <w:szCs w:val="20"/>
        </w:rPr>
        <w:t>.</w:t>
      </w:r>
      <w:bookmarkEnd w:id="0"/>
    </w:p>
    <w:sectPr w:rsidR="00B42BCF" w:rsidRPr="00B42B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8486" w14:textId="77777777" w:rsidR="000B5C88" w:rsidRDefault="000B5C88" w:rsidP="00AC66D2">
      <w:pPr>
        <w:spacing w:after="0" w:line="240" w:lineRule="auto"/>
      </w:pPr>
      <w:r>
        <w:separator/>
      </w:r>
    </w:p>
  </w:endnote>
  <w:endnote w:type="continuationSeparator" w:id="0">
    <w:p w14:paraId="7B96FA1D" w14:textId="77777777" w:rsidR="000B5C88" w:rsidRDefault="000B5C88" w:rsidP="00AC66D2">
      <w:pPr>
        <w:spacing w:after="0" w:line="240" w:lineRule="auto"/>
      </w:pPr>
      <w:r>
        <w:continuationSeparator/>
      </w:r>
    </w:p>
  </w:endnote>
  <w:endnote w:type="continuationNotice" w:id="1">
    <w:p w14:paraId="0A2F4000" w14:textId="77777777" w:rsidR="000B5C88" w:rsidRDefault="000B5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2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7A89" w14:textId="77777777" w:rsidR="000B5C88" w:rsidRDefault="000B5C88" w:rsidP="00AC66D2">
      <w:pPr>
        <w:spacing w:after="0" w:line="240" w:lineRule="auto"/>
      </w:pPr>
      <w:r>
        <w:separator/>
      </w:r>
    </w:p>
  </w:footnote>
  <w:footnote w:type="continuationSeparator" w:id="0">
    <w:p w14:paraId="131F4191" w14:textId="77777777" w:rsidR="000B5C88" w:rsidRDefault="000B5C88" w:rsidP="00AC66D2">
      <w:pPr>
        <w:spacing w:after="0" w:line="240" w:lineRule="auto"/>
      </w:pPr>
      <w:r>
        <w:continuationSeparator/>
      </w:r>
    </w:p>
  </w:footnote>
  <w:footnote w:type="continuationNotice" w:id="1">
    <w:p w14:paraId="2AB72E97" w14:textId="77777777" w:rsidR="000B5C88" w:rsidRDefault="000B5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F0E5" w14:textId="77777777" w:rsidR="00AC66D2" w:rsidRDefault="000F1C0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C8FEB" wp14:editId="7A4F69E3">
          <wp:simplePos x="0" y="0"/>
          <wp:positionH relativeFrom="column">
            <wp:posOffset>-472440</wp:posOffset>
          </wp:positionH>
          <wp:positionV relativeFrom="paragraph">
            <wp:posOffset>-196850</wp:posOffset>
          </wp:positionV>
          <wp:extent cx="2931795" cy="155321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31F1C"/>
    <w:multiLevelType w:val="hybridMultilevel"/>
    <w:tmpl w:val="2A24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91ABA"/>
    <w:multiLevelType w:val="multilevel"/>
    <w:tmpl w:val="28689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1378221">
    <w:abstractNumId w:val="0"/>
  </w:num>
  <w:num w:numId="2" w16cid:durableId="394016615">
    <w:abstractNumId w:val="1"/>
  </w:num>
  <w:num w:numId="3" w16cid:durableId="1671790067">
    <w:abstractNumId w:val="3"/>
  </w:num>
  <w:num w:numId="4" w16cid:durableId="138760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00A36"/>
    <w:rsid w:val="00006924"/>
    <w:rsid w:val="00007EF6"/>
    <w:rsid w:val="0002007F"/>
    <w:rsid w:val="0002030D"/>
    <w:rsid w:val="000221BA"/>
    <w:rsid w:val="000340C8"/>
    <w:rsid w:val="00036B11"/>
    <w:rsid w:val="0003710D"/>
    <w:rsid w:val="00047304"/>
    <w:rsid w:val="00052FF6"/>
    <w:rsid w:val="00053327"/>
    <w:rsid w:val="00054157"/>
    <w:rsid w:val="0005612C"/>
    <w:rsid w:val="00060325"/>
    <w:rsid w:val="00060839"/>
    <w:rsid w:val="00061267"/>
    <w:rsid w:val="00065806"/>
    <w:rsid w:val="00074E3A"/>
    <w:rsid w:val="000775C4"/>
    <w:rsid w:val="0008341D"/>
    <w:rsid w:val="00091C2D"/>
    <w:rsid w:val="00095799"/>
    <w:rsid w:val="000A023B"/>
    <w:rsid w:val="000A734E"/>
    <w:rsid w:val="000B2055"/>
    <w:rsid w:val="000B5C88"/>
    <w:rsid w:val="000B731D"/>
    <w:rsid w:val="000C0CC4"/>
    <w:rsid w:val="000C4B17"/>
    <w:rsid w:val="000C7A4A"/>
    <w:rsid w:val="000C7FB4"/>
    <w:rsid w:val="000D0837"/>
    <w:rsid w:val="000D1E31"/>
    <w:rsid w:val="000D6EBA"/>
    <w:rsid w:val="000E0792"/>
    <w:rsid w:val="000E5E21"/>
    <w:rsid w:val="000F1C02"/>
    <w:rsid w:val="000F53D1"/>
    <w:rsid w:val="000F64D3"/>
    <w:rsid w:val="00105CF5"/>
    <w:rsid w:val="001072BD"/>
    <w:rsid w:val="00112C68"/>
    <w:rsid w:val="00115F18"/>
    <w:rsid w:val="00121AF7"/>
    <w:rsid w:val="00127410"/>
    <w:rsid w:val="0013444C"/>
    <w:rsid w:val="001437E6"/>
    <w:rsid w:val="001508D9"/>
    <w:rsid w:val="00151F3A"/>
    <w:rsid w:val="001548CB"/>
    <w:rsid w:val="00155D52"/>
    <w:rsid w:val="00164D0E"/>
    <w:rsid w:val="0016603D"/>
    <w:rsid w:val="00170EED"/>
    <w:rsid w:val="001772A8"/>
    <w:rsid w:val="00180FAE"/>
    <w:rsid w:val="0018332E"/>
    <w:rsid w:val="0018647D"/>
    <w:rsid w:val="00194694"/>
    <w:rsid w:val="00194AA5"/>
    <w:rsid w:val="001A2EA8"/>
    <w:rsid w:val="001A7A16"/>
    <w:rsid w:val="001A7FA7"/>
    <w:rsid w:val="001B1267"/>
    <w:rsid w:val="001B4751"/>
    <w:rsid w:val="001B5D54"/>
    <w:rsid w:val="001B65F7"/>
    <w:rsid w:val="001B7151"/>
    <w:rsid w:val="001C6E4A"/>
    <w:rsid w:val="001E235B"/>
    <w:rsid w:val="001F3102"/>
    <w:rsid w:val="001F3191"/>
    <w:rsid w:val="001F38A5"/>
    <w:rsid w:val="001F6B0A"/>
    <w:rsid w:val="001F7D15"/>
    <w:rsid w:val="00210D0C"/>
    <w:rsid w:val="0022711E"/>
    <w:rsid w:val="00227968"/>
    <w:rsid w:val="002318D9"/>
    <w:rsid w:val="00232503"/>
    <w:rsid w:val="00237424"/>
    <w:rsid w:val="002433FA"/>
    <w:rsid w:val="002479E5"/>
    <w:rsid w:val="002548F9"/>
    <w:rsid w:val="00264B5D"/>
    <w:rsid w:val="00264E7A"/>
    <w:rsid w:val="00275338"/>
    <w:rsid w:val="00277EBE"/>
    <w:rsid w:val="00280AEF"/>
    <w:rsid w:val="00283A47"/>
    <w:rsid w:val="00283E21"/>
    <w:rsid w:val="002A12B2"/>
    <w:rsid w:val="002A1AA9"/>
    <w:rsid w:val="002A2BC3"/>
    <w:rsid w:val="002A5A1A"/>
    <w:rsid w:val="002A7D0E"/>
    <w:rsid w:val="002B032A"/>
    <w:rsid w:val="002B136E"/>
    <w:rsid w:val="002B58CE"/>
    <w:rsid w:val="002E3922"/>
    <w:rsid w:val="002E4389"/>
    <w:rsid w:val="002E4937"/>
    <w:rsid w:val="0031460F"/>
    <w:rsid w:val="00314AFD"/>
    <w:rsid w:val="00321F09"/>
    <w:rsid w:val="003251CC"/>
    <w:rsid w:val="00327054"/>
    <w:rsid w:val="00334F44"/>
    <w:rsid w:val="00334F5D"/>
    <w:rsid w:val="00341246"/>
    <w:rsid w:val="00347CF7"/>
    <w:rsid w:val="00351478"/>
    <w:rsid w:val="00356CF5"/>
    <w:rsid w:val="003571B1"/>
    <w:rsid w:val="00361348"/>
    <w:rsid w:val="00363000"/>
    <w:rsid w:val="00364510"/>
    <w:rsid w:val="003879AB"/>
    <w:rsid w:val="0039166F"/>
    <w:rsid w:val="0039283D"/>
    <w:rsid w:val="0039307B"/>
    <w:rsid w:val="0039453E"/>
    <w:rsid w:val="003A4CEE"/>
    <w:rsid w:val="003A70F1"/>
    <w:rsid w:val="003B2392"/>
    <w:rsid w:val="003B2612"/>
    <w:rsid w:val="003C1671"/>
    <w:rsid w:val="003C2597"/>
    <w:rsid w:val="003C2951"/>
    <w:rsid w:val="003C62F7"/>
    <w:rsid w:val="003C795D"/>
    <w:rsid w:val="003D63D1"/>
    <w:rsid w:val="003D69AD"/>
    <w:rsid w:val="003D6BC9"/>
    <w:rsid w:val="003D6E6D"/>
    <w:rsid w:val="003E01B6"/>
    <w:rsid w:val="003E0A62"/>
    <w:rsid w:val="003E21D7"/>
    <w:rsid w:val="003F087C"/>
    <w:rsid w:val="003F32A0"/>
    <w:rsid w:val="00401A90"/>
    <w:rsid w:val="0040418C"/>
    <w:rsid w:val="00406466"/>
    <w:rsid w:val="00412A4D"/>
    <w:rsid w:val="00412A8D"/>
    <w:rsid w:val="00421BF0"/>
    <w:rsid w:val="00423298"/>
    <w:rsid w:val="00432BD9"/>
    <w:rsid w:val="00432E3B"/>
    <w:rsid w:val="004364AF"/>
    <w:rsid w:val="00440C19"/>
    <w:rsid w:val="004437DA"/>
    <w:rsid w:val="00450363"/>
    <w:rsid w:val="0045300A"/>
    <w:rsid w:val="00456F77"/>
    <w:rsid w:val="0045799E"/>
    <w:rsid w:val="00461BA1"/>
    <w:rsid w:val="00466E09"/>
    <w:rsid w:val="0046799F"/>
    <w:rsid w:val="00470242"/>
    <w:rsid w:val="00471DF4"/>
    <w:rsid w:val="004745F2"/>
    <w:rsid w:val="004775DB"/>
    <w:rsid w:val="00477869"/>
    <w:rsid w:val="004816D9"/>
    <w:rsid w:val="00486B77"/>
    <w:rsid w:val="00494CEE"/>
    <w:rsid w:val="004958AB"/>
    <w:rsid w:val="004A1187"/>
    <w:rsid w:val="004B1F97"/>
    <w:rsid w:val="004B5A60"/>
    <w:rsid w:val="004C1321"/>
    <w:rsid w:val="004C2245"/>
    <w:rsid w:val="004C226C"/>
    <w:rsid w:val="004C6F56"/>
    <w:rsid w:val="004D07DD"/>
    <w:rsid w:val="004D4DFC"/>
    <w:rsid w:val="004E157D"/>
    <w:rsid w:val="004E5A51"/>
    <w:rsid w:val="00502A4F"/>
    <w:rsid w:val="00504F0C"/>
    <w:rsid w:val="00514623"/>
    <w:rsid w:val="00515EFC"/>
    <w:rsid w:val="005162C9"/>
    <w:rsid w:val="00523395"/>
    <w:rsid w:val="00527EA7"/>
    <w:rsid w:val="0053147E"/>
    <w:rsid w:val="00536BD5"/>
    <w:rsid w:val="0053763C"/>
    <w:rsid w:val="005377A1"/>
    <w:rsid w:val="00553B1B"/>
    <w:rsid w:val="0055644D"/>
    <w:rsid w:val="00556B59"/>
    <w:rsid w:val="00557F4B"/>
    <w:rsid w:val="00563B71"/>
    <w:rsid w:val="00563F61"/>
    <w:rsid w:val="00564AC5"/>
    <w:rsid w:val="005718B9"/>
    <w:rsid w:val="0057213A"/>
    <w:rsid w:val="005732E6"/>
    <w:rsid w:val="00573EAD"/>
    <w:rsid w:val="005971D3"/>
    <w:rsid w:val="005B4F97"/>
    <w:rsid w:val="005B57E9"/>
    <w:rsid w:val="005C37DD"/>
    <w:rsid w:val="005C574E"/>
    <w:rsid w:val="005C7429"/>
    <w:rsid w:val="005D641F"/>
    <w:rsid w:val="005E39F4"/>
    <w:rsid w:val="005E7846"/>
    <w:rsid w:val="005F1173"/>
    <w:rsid w:val="00601D51"/>
    <w:rsid w:val="00607B57"/>
    <w:rsid w:val="00621F90"/>
    <w:rsid w:val="00623C8C"/>
    <w:rsid w:val="0062495D"/>
    <w:rsid w:val="00631F4A"/>
    <w:rsid w:val="00653578"/>
    <w:rsid w:val="00655EC6"/>
    <w:rsid w:val="006614A1"/>
    <w:rsid w:val="00664F38"/>
    <w:rsid w:val="00667F7C"/>
    <w:rsid w:val="00676079"/>
    <w:rsid w:val="0067708D"/>
    <w:rsid w:val="006814FC"/>
    <w:rsid w:val="00681767"/>
    <w:rsid w:val="00682A61"/>
    <w:rsid w:val="00692D92"/>
    <w:rsid w:val="00696ED8"/>
    <w:rsid w:val="006A1295"/>
    <w:rsid w:val="006A524E"/>
    <w:rsid w:val="006A6DAB"/>
    <w:rsid w:val="006B7207"/>
    <w:rsid w:val="006C45B2"/>
    <w:rsid w:val="006C4900"/>
    <w:rsid w:val="006D5522"/>
    <w:rsid w:val="006D60A1"/>
    <w:rsid w:val="006F357E"/>
    <w:rsid w:val="006F5655"/>
    <w:rsid w:val="006F64AE"/>
    <w:rsid w:val="007069FD"/>
    <w:rsid w:val="00710BC0"/>
    <w:rsid w:val="00714D81"/>
    <w:rsid w:val="0071579B"/>
    <w:rsid w:val="0072086B"/>
    <w:rsid w:val="00723A73"/>
    <w:rsid w:val="00727D2D"/>
    <w:rsid w:val="007327EB"/>
    <w:rsid w:val="00735DAB"/>
    <w:rsid w:val="00736DA4"/>
    <w:rsid w:val="00741452"/>
    <w:rsid w:val="00742B19"/>
    <w:rsid w:val="0074421F"/>
    <w:rsid w:val="00744E7C"/>
    <w:rsid w:val="0075269C"/>
    <w:rsid w:val="007636BD"/>
    <w:rsid w:val="00765C1F"/>
    <w:rsid w:val="007747D3"/>
    <w:rsid w:val="007945F4"/>
    <w:rsid w:val="007A39F8"/>
    <w:rsid w:val="007A473A"/>
    <w:rsid w:val="007B1162"/>
    <w:rsid w:val="007B26D9"/>
    <w:rsid w:val="007B7DD2"/>
    <w:rsid w:val="007C13B0"/>
    <w:rsid w:val="007C213A"/>
    <w:rsid w:val="007C5FCF"/>
    <w:rsid w:val="007D60D0"/>
    <w:rsid w:val="007E0BF5"/>
    <w:rsid w:val="007E78FB"/>
    <w:rsid w:val="007F51FE"/>
    <w:rsid w:val="00801396"/>
    <w:rsid w:val="008040EF"/>
    <w:rsid w:val="008100A0"/>
    <w:rsid w:val="00822202"/>
    <w:rsid w:val="008243CE"/>
    <w:rsid w:val="008253A8"/>
    <w:rsid w:val="00825566"/>
    <w:rsid w:val="00831BF6"/>
    <w:rsid w:val="00836992"/>
    <w:rsid w:val="00842500"/>
    <w:rsid w:val="00842B05"/>
    <w:rsid w:val="0084398E"/>
    <w:rsid w:val="00846989"/>
    <w:rsid w:val="0085526D"/>
    <w:rsid w:val="0085728C"/>
    <w:rsid w:val="00857F2E"/>
    <w:rsid w:val="008638D4"/>
    <w:rsid w:val="0087089D"/>
    <w:rsid w:val="0087177B"/>
    <w:rsid w:val="00873DA7"/>
    <w:rsid w:val="00876A0E"/>
    <w:rsid w:val="00877F1C"/>
    <w:rsid w:val="0088536C"/>
    <w:rsid w:val="0089242F"/>
    <w:rsid w:val="00894F98"/>
    <w:rsid w:val="0089744E"/>
    <w:rsid w:val="008A4DE7"/>
    <w:rsid w:val="008A6D3C"/>
    <w:rsid w:val="008B6DAA"/>
    <w:rsid w:val="008C71DC"/>
    <w:rsid w:val="008D259B"/>
    <w:rsid w:val="008D3669"/>
    <w:rsid w:val="008E69F1"/>
    <w:rsid w:val="008F6F91"/>
    <w:rsid w:val="008F766B"/>
    <w:rsid w:val="00901F65"/>
    <w:rsid w:val="0090536B"/>
    <w:rsid w:val="00907088"/>
    <w:rsid w:val="0091404E"/>
    <w:rsid w:val="0091760F"/>
    <w:rsid w:val="009203D6"/>
    <w:rsid w:val="00927CF1"/>
    <w:rsid w:val="00934A24"/>
    <w:rsid w:val="00941F11"/>
    <w:rsid w:val="009479A2"/>
    <w:rsid w:val="00947E19"/>
    <w:rsid w:val="00961A25"/>
    <w:rsid w:val="00973B18"/>
    <w:rsid w:val="00976A37"/>
    <w:rsid w:val="009774F7"/>
    <w:rsid w:val="00991D9C"/>
    <w:rsid w:val="00993732"/>
    <w:rsid w:val="00995372"/>
    <w:rsid w:val="00996C92"/>
    <w:rsid w:val="009A0680"/>
    <w:rsid w:val="009A23A8"/>
    <w:rsid w:val="009B2448"/>
    <w:rsid w:val="009B28E0"/>
    <w:rsid w:val="009B49BD"/>
    <w:rsid w:val="009C6936"/>
    <w:rsid w:val="009D01FB"/>
    <w:rsid w:val="009D1B93"/>
    <w:rsid w:val="009D1E12"/>
    <w:rsid w:val="009D20B6"/>
    <w:rsid w:val="009D3A42"/>
    <w:rsid w:val="009D4310"/>
    <w:rsid w:val="009D5362"/>
    <w:rsid w:val="009D65B8"/>
    <w:rsid w:val="009E2BEA"/>
    <w:rsid w:val="009E4DFB"/>
    <w:rsid w:val="009E5904"/>
    <w:rsid w:val="009E7442"/>
    <w:rsid w:val="009F4402"/>
    <w:rsid w:val="00A02B69"/>
    <w:rsid w:val="00A03C13"/>
    <w:rsid w:val="00A05A91"/>
    <w:rsid w:val="00A06E4B"/>
    <w:rsid w:val="00A137D7"/>
    <w:rsid w:val="00A14BF7"/>
    <w:rsid w:val="00A16369"/>
    <w:rsid w:val="00A349B8"/>
    <w:rsid w:val="00A41171"/>
    <w:rsid w:val="00A42D02"/>
    <w:rsid w:val="00A43F87"/>
    <w:rsid w:val="00A44D90"/>
    <w:rsid w:val="00A563D8"/>
    <w:rsid w:val="00A65126"/>
    <w:rsid w:val="00A70540"/>
    <w:rsid w:val="00A70D95"/>
    <w:rsid w:val="00A757E3"/>
    <w:rsid w:val="00A90D60"/>
    <w:rsid w:val="00A912F7"/>
    <w:rsid w:val="00A936F3"/>
    <w:rsid w:val="00A950E5"/>
    <w:rsid w:val="00AA28E5"/>
    <w:rsid w:val="00AA57C3"/>
    <w:rsid w:val="00AB7BD2"/>
    <w:rsid w:val="00AC38A2"/>
    <w:rsid w:val="00AC533D"/>
    <w:rsid w:val="00AC66D2"/>
    <w:rsid w:val="00AD1060"/>
    <w:rsid w:val="00AD1524"/>
    <w:rsid w:val="00AD16C2"/>
    <w:rsid w:val="00AD56C8"/>
    <w:rsid w:val="00AD591E"/>
    <w:rsid w:val="00AE2964"/>
    <w:rsid w:val="00AF08E4"/>
    <w:rsid w:val="00AF65BF"/>
    <w:rsid w:val="00AF7A50"/>
    <w:rsid w:val="00AF7ADD"/>
    <w:rsid w:val="00B16DEB"/>
    <w:rsid w:val="00B20990"/>
    <w:rsid w:val="00B20EC1"/>
    <w:rsid w:val="00B21425"/>
    <w:rsid w:val="00B23AE1"/>
    <w:rsid w:val="00B27E1C"/>
    <w:rsid w:val="00B322AB"/>
    <w:rsid w:val="00B354B9"/>
    <w:rsid w:val="00B35F7B"/>
    <w:rsid w:val="00B36F21"/>
    <w:rsid w:val="00B42BCF"/>
    <w:rsid w:val="00B50E69"/>
    <w:rsid w:val="00B54A22"/>
    <w:rsid w:val="00B56ED1"/>
    <w:rsid w:val="00B60C2E"/>
    <w:rsid w:val="00B6136A"/>
    <w:rsid w:val="00B6521C"/>
    <w:rsid w:val="00B665E0"/>
    <w:rsid w:val="00B733BF"/>
    <w:rsid w:val="00B74AF7"/>
    <w:rsid w:val="00B75547"/>
    <w:rsid w:val="00B84399"/>
    <w:rsid w:val="00B90585"/>
    <w:rsid w:val="00B926A9"/>
    <w:rsid w:val="00B9329A"/>
    <w:rsid w:val="00B932B3"/>
    <w:rsid w:val="00BA2FB7"/>
    <w:rsid w:val="00BA69F8"/>
    <w:rsid w:val="00BA7AE7"/>
    <w:rsid w:val="00BB3D22"/>
    <w:rsid w:val="00BB75CC"/>
    <w:rsid w:val="00BC1619"/>
    <w:rsid w:val="00BC2F14"/>
    <w:rsid w:val="00BD0C8A"/>
    <w:rsid w:val="00BD1B29"/>
    <w:rsid w:val="00BE1328"/>
    <w:rsid w:val="00BF3BBA"/>
    <w:rsid w:val="00BF6E7F"/>
    <w:rsid w:val="00C127B3"/>
    <w:rsid w:val="00C157F3"/>
    <w:rsid w:val="00C1759E"/>
    <w:rsid w:val="00C26C1E"/>
    <w:rsid w:val="00C276FD"/>
    <w:rsid w:val="00C30230"/>
    <w:rsid w:val="00C356A6"/>
    <w:rsid w:val="00C360CA"/>
    <w:rsid w:val="00C43669"/>
    <w:rsid w:val="00C44BE5"/>
    <w:rsid w:val="00C4506D"/>
    <w:rsid w:val="00C54034"/>
    <w:rsid w:val="00C554E5"/>
    <w:rsid w:val="00C56E69"/>
    <w:rsid w:val="00C56F6E"/>
    <w:rsid w:val="00C604A2"/>
    <w:rsid w:val="00C64A80"/>
    <w:rsid w:val="00C7121B"/>
    <w:rsid w:val="00C71C48"/>
    <w:rsid w:val="00C73861"/>
    <w:rsid w:val="00C74F4D"/>
    <w:rsid w:val="00C759E2"/>
    <w:rsid w:val="00C82547"/>
    <w:rsid w:val="00C87FC4"/>
    <w:rsid w:val="00C9330C"/>
    <w:rsid w:val="00CA302E"/>
    <w:rsid w:val="00CA70F9"/>
    <w:rsid w:val="00CC2CD0"/>
    <w:rsid w:val="00CC76AF"/>
    <w:rsid w:val="00CD7A0D"/>
    <w:rsid w:val="00CE26EF"/>
    <w:rsid w:val="00CE2B7E"/>
    <w:rsid w:val="00CF47ED"/>
    <w:rsid w:val="00D05D1D"/>
    <w:rsid w:val="00D112F5"/>
    <w:rsid w:val="00D21629"/>
    <w:rsid w:val="00D22FF6"/>
    <w:rsid w:val="00D361EA"/>
    <w:rsid w:val="00D42E0F"/>
    <w:rsid w:val="00D45BDC"/>
    <w:rsid w:val="00D6272F"/>
    <w:rsid w:val="00D70707"/>
    <w:rsid w:val="00D72DBB"/>
    <w:rsid w:val="00D75638"/>
    <w:rsid w:val="00D756DC"/>
    <w:rsid w:val="00D8119E"/>
    <w:rsid w:val="00D8332D"/>
    <w:rsid w:val="00D90DFB"/>
    <w:rsid w:val="00D9755A"/>
    <w:rsid w:val="00DA4BAD"/>
    <w:rsid w:val="00DA635D"/>
    <w:rsid w:val="00DA7F6A"/>
    <w:rsid w:val="00DB0C33"/>
    <w:rsid w:val="00DB2296"/>
    <w:rsid w:val="00DC23B1"/>
    <w:rsid w:val="00DC51F1"/>
    <w:rsid w:val="00DC594D"/>
    <w:rsid w:val="00DD0B9D"/>
    <w:rsid w:val="00DE0B20"/>
    <w:rsid w:val="00DE7095"/>
    <w:rsid w:val="00DF1F95"/>
    <w:rsid w:val="00DF3489"/>
    <w:rsid w:val="00DF59A8"/>
    <w:rsid w:val="00E136D5"/>
    <w:rsid w:val="00E1510E"/>
    <w:rsid w:val="00E26E2A"/>
    <w:rsid w:val="00E307CD"/>
    <w:rsid w:val="00E32EA2"/>
    <w:rsid w:val="00E35CB8"/>
    <w:rsid w:val="00E45770"/>
    <w:rsid w:val="00E56903"/>
    <w:rsid w:val="00E61D5D"/>
    <w:rsid w:val="00E67671"/>
    <w:rsid w:val="00E718DD"/>
    <w:rsid w:val="00E75FE6"/>
    <w:rsid w:val="00E80323"/>
    <w:rsid w:val="00E84B11"/>
    <w:rsid w:val="00EA2B5E"/>
    <w:rsid w:val="00EA71FD"/>
    <w:rsid w:val="00EB3AF9"/>
    <w:rsid w:val="00EC0F28"/>
    <w:rsid w:val="00EC0FB1"/>
    <w:rsid w:val="00ED646A"/>
    <w:rsid w:val="00EE75DF"/>
    <w:rsid w:val="00EF1335"/>
    <w:rsid w:val="00EF18D0"/>
    <w:rsid w:val="00EF3E22"/>
    <w:rsid w:val="00EF4282"/>
    <w:rsid w:val="00F01990"/>
    <w:rsid w:val="00F0766F"/>
    <w:rsid w:val="00F17E8A"/>
    <w:rsid w:val="00F41CCE"/>
    <w:rsid w:val="00F4214A"/>
    <w:rsid w:val="00F468A9"/>
    <w:rsid w:val="00F52FA1"/>
    <w:rsid w:val="00F53990"/>
    <w:rsid w:val="00F5459E"/>
    <w:rsid w:val="00F550D0"/>
    <w:rsid w:val="00F561CB"/>
    <w:rsid w:val="00F66C8D"/>
    <w:rsid w:val="00F67655"/>
    <w:rsid w:val="00F73FF2"/>
    <w:rsid w:val="00F7468C"/>
    <w:rsid w:val="00F74AA3"/>
    <w:rsid w:val="00F77DCC"/>
    <w:rsid w:val="00F80E58"/>
    <w:rsid w:val="00F81B8D"/>
    <w:rsid w:val="00F83A73"/>
    <w:rsid w:val="00F913AA"/>
    <w:rsid w:val="00FB0AE5"/>
    <w:rsid w:val="00FC1A4D"/>
    <w:rsid w:val="00FC1E95"/>
    <w:rsid w:val="00FC4318"/>
    <w:rsid w:val="00FC694C"/>
    <w:rsid w:val="00FC6A9C"/>
    <w:rsid w:val="00FC7BAD"/>
    <w:rsid w:val="00FD216A"/>
    <w:rsid w:val="00FD4EE0"/>
    <w:rsid w:val="00FD54BE"/>
    <w:rsid w:val="00FD7DD4"/>
    <w:rsid w:val="00FE01CB"/>
    <w:rsid w:val="00FE1770"/>
    <w:rsid w:val="00FE758F"/>
    <w:rsid w:val="00FF2B63"/>
    <w:rsid w:val="00FF6870"/>
    <w:rsid w:val="00FF6B59"/>
    <w:rsid w:val="01402849"/>
    <w:rsid w:val="0206DBCF"/>
    <w:rsid w:val="0248623B"/>
    <w:rsid w:val="044E0996"/>
    <w:rsid w:val="04BD9948"/>
    <w:rsid w:val="04EDD43C"/>
    <w:rsid w:val="05E4ED05"/>
    <w:rsid w:val="063712E7"/>
    <w:rsid w:val="0705FBE9"/>
    <w:rsid w:val="0767F5C0"/>
    <w:rsid w:val="07724844"/>
    <w:rsid w:val="07B9B80B"/>
    <w:rsid w:val="08CC94BA"/>
    <w:rsid w:val="0A060C8B"/>
    <w:rsid w:val="0AD9B3A7"/>
    <w:rsid w:val="0CCB248B"/>
    <w:rsid w:val="0D6FBB05"/>
    <w:rsid w:val="0DFFC54B"/>
    <w:rsid w:val="0E79BD25"/>
    <w:rsid w:val="0F2A3852"/>
    <w:rsid w:val="0F360963"/>
    <w:rsid w:val="112D9D5C"/>
    <w:rsid w:val="12E1094E"/>
    <w:rsid w:val="13565556"/>
    <w:rsid w:val="13F0B6D0"/>
    <w:rsid w:val="14A1B04C"/>
    <w:rsid w:val="14B8FF1A"/>
    <w:rsid w:val="164834E0"/>
    <w:rsid w:val="16B1537F"/>
    <w:rsid w:val="16F16971"/>
    <w:rsid w:val="1951CE82"/>
    <w:rsid w:val="1A5CACA2"/>
    <w:rsid w:val="1AB032BF"/>
    <w:rsid w:val="1AE90E43"/>
    <w:rsid w:val="1B30F1BD"/>
    <w:rsid w:val="1B66E777"/>
    <w:rsid w:val="1C44DFE3"/>
    <w:rsid w:val="1D5BBE9D"/>
    <w:rsid w:val="20D89C49"/>
    <w:rsid w:val="20E37191"/>
    <w:rsid w:val="224EAC24"/>
    <w:rsid w:val="22BB44A4"/>
    <w:rsid w:val="22FC1079"/>
    <w:rsid w:val="23274793"/>
    <w:rsid w:val="23331684"/>
    <w:rsid w:val="233C78C7"/>
    <w:rsid w:val="243DECA8"/>
    <w:rsid w:val="2493B9C7"/>
    <w:rsid w:val="26267CCA"/>
    <w:rsid w:val="26B2C503"/>
    <w:rsid w:val="26CE653D"/>
    <w:rsid w:val="270D02B2"/>
    <w:rsid w:val="27BC83B5"/>
    <w:rsid w:val="27CB007A"/>
    <w:rsid w:val="27CF819C"/>
    <w:rsid w:val="2838F3C5"/>
    <w:rsid w:val="2B258BB1"/>
    <w:rsid w:val="2BCC0E88"/>
    <w:rsid w:val="2C48FE8D"/>
    <w:rsid w:val="2CF3C4CC"/>
    <w:rsid w:val="2E15266F"/>
    <w:rsid w:val="2E27B4E9"/>
    <w:rsid w:val="2E2BC9AE"/>
    <w:rsid w:val="2E6C10CC"/>
    <w:rsid w:val="3035C850"/>
    <w:rsid w:val="3088ED4E"/>
    <w:rsid w:val="310D1F70"/>
    <w:rsid w:val="32559569"/>
    <w:rsid w:val="33814C39"/>
    <w:rsid w:val="33A3E3A8"/>
    <w:rsid w:val="33E7A6A3"/>
    <w:rsid w:val="340FEE64"/>
    <w:rsid w:val="34CC0747"/>
    <w:rsid w:val="36F3FE71"/>
    <w:rsid w:val="375EE0E6"/>
    <w:rsid w:val="37CE186D"/>
    <w:rsid w:val="38281371"/>
    <w:rsid w:val="3840D790"/>
    <w:rsid w:val="38C9B521"/>
    <w:rsid w:val="390B2519"/>
    <w:rsid w:val="39CA0AE5"/>
    <w:rsid w:val="3A8B0F8B"/>
    <w:rsid w:val="3C235352"/>
    <w:rsid w:val="3CC029BA"/>
    <w:rsid w:val="3D52E54A"/>
    <w:rsid w:val="3E0B8034"/>
    <w:rsid w:val="3E555993"/>
    <w:rsid w:val="3F28D58C"/>
    <w:rsid w:val="3F2C0D52"/>
    <w:rsid w:val="40B6C075"/>
    <w:rsid w:val="40C8D10A"/>
    <w:rsid w:val="411EE77B"/>
    <w:rsid w:val="4126E849"/>
    <w:rsid w:val="41D8480C"/>
    <w:rsid w:val="42C2B8AA"/>
    <w:rsid w:val="4342EBC8"/>
    <w:rsid w:val="4374186D"/>
    <w:rsid w:val="43C1F4F8"/>
    <w:rsid w:val="43D955F2"/>
    <w:rsid w:val="4508FEF1"/>
    <w:rsid w:val="455DC559"/>
    <w:rsid w:val="45752653"/>
    <w:rsid w:val="45ADDAD3"/>
    <w:rsid w:val="460F5E7C"/>
    <w:rsid w:val="467A8C8A"/>
    <w:rsid w:val="468995D7"/>
    <w:rsid w:val="46C60B78"/>
    <w:rsid w:val="48C3108E"/>
    <w:rsid w:val="4A04DB0A"/>
    <w:rsid w:val="4CB22947"/>
    <w:rsid w:val="4DC8433C"/>
    <w:rsid w:val="4E81A656"/>
    <w:rsid w:val="4FA43BA2"/>
    <w:rsid w:val="52E0C9FA"/>
    <w:rsid w:val="56FEB083"/>
    <w:rsid w:val="58656E9E"/>
    <w:rsid w:val="589A80E4"/>
    <w:rsid w:val="5A88CA9A"/>
    <w:rsid w:val="5C75AA2E"/>
    <w:rsid w:val="5CEC93BF"/>
    <w:rsid w:val="5D9E4988"/>
    <w:rsid w:val="5DAEBDDC"/>
    <w:rsid w:val="5DC06B5C"/>
    <w:rsid w:val="5DEED28F"/>
    <w:rsid w:val="5ECD56AC"/>
    <w:rsid w:val="5F7A5613"/>
    <w:rsid w:val="600E98F4"/>
    <w:rsid w:val="610390DD"/>
    <w:rsid w:val="61787678"/>
    <w:rsid w:val="64158ADB"/>
    <w:rsid w:val="65375F9D"/>
    <w:rsid w:val="65ADC6BB"/>
    <w:rsid w:val="65ECCE8F"/>
    <w:rsid w:val="65F0F0B3"/>
    <w:rsid w:val="676F3B28"/>
    <w:rsid w:val="67879D9F"/>
    <w:rsid w:val="67EEA8FD"/>
    <w:rsid w:val="6944B4BE"/>
    <w:rsid w:val="6AA6DBEA"/>
    <w:rsid w:val="6C5386DE"/>
    <w:rsid w:val="6D786AA0"/>
    <w:rsid w:val="6D94105F"/>
    <w:rsid w:val="6DB53D61"/>
    <w:rsid w:val="6F1568C2"/>
    <w:rsid w:val="6F2B6070"/>
    <w:rsid w:val="6F44F710"/>
    <w:rsid w:val="707F265D"/>
    <w:rsid w:val="71EBBC6C"/>
    <w:rsid w:val="72286E46"/>
    <w:rsid w:val="724BDBC3"/>
    <w:rsid w:val="742255FD"/>
    <w:rsid w:val="744DBE30"/>
    <w:rsid w:val="748AFECD"/>
    <w:rsid w:val="7491862F"/>
    <w:rsid w:val="74DDC825"/>
    <w:rsid w:val="76360716"/>
    <w:rsid w:val="776E9A52"/>
    <w:rsid w:val="77C20817"/>
    <w:rsid w:val="77CFDA80"/>
    <w:rsid w:val="78465E82"/>
    <w:rsid w:val="7878C0A6"/>
    <w:rsid w:val="78CED0A2"/>
    <w:rsid w:val="7A540B89"/>
    <w:rsid w:val="7AB41A72"/>
    <w:rsid w:val="7AC1ECDB"/>
    <w:rsid w:val="7AD29225"/>
    <w:rsid w:val="7BB784A5"/>
    <w:rsid w:val="7D915B89"/>
    <w:rsid w:val="7DD530B6"/>
    <w:rsid w:val="7E43F960"/>
    <w:rsid w:val="7EF8523D"/>
    <w:rsid w:val="7F2A151C"/>
    <w:rsid w:val="7F6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63408"/>
  <w15:chartTrackingRefBased/>
  <w15:docId w15:val="{DE104E88-D232-4019-9E7C-EE7E58DC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CE"/>
    <w:pPr>
      <w:suppressAutoHyphens/>
      <w:spacing w:after="160" w:line="259" w:lineRule="auto"/>
    </w:pPr>
    <w:rPr>
      <w:rFonts w:ascii="Calibri" w:eastAsia="SimSun" w:hAnsi="Calibri" w:cs="font727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FB7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1Znak">
    <w:name w:val="Nagłówek 1 Znak"/>
    <w:link w:val="Nagwek1"/>
    <w:uiPriority w:val="9"/>
    <w:rsid w:val="00BA2FB7"/>
    <w:rPr>
      <w:rFonts w:ascii="Calibri Light" w:hAnsi="Calibri Light"/>
      <w:color w:val="2F5496"/>
      <w:sz w:val="32"/>
      <w:szCs w:val="32"/>
      <w:lang w:eastAsia="en-US"/>
    </w:rPr>
  </w:style>
  <w:style w:type="character" w:styleId="Odwoaniedokomentarza">
    <w:name w:val="annotation reference"/>
    <w:unhideWhenUsed/>
    <w:qFormat/>
    <w:rsid w:val="00BA2F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A2FB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BA2FB7"/>
    <w:rPr>
      <w:rFonts w:ascii="Calibri" w:eastAsia="Calibri" w:hAnsi="Calibri"/>
      <w:lang w:eastAsia="en-US"/>
    </w:rPr>
  </w:style>
  <w:style w:type="character" w:styleId="Uwydatnienie">
    <w:name w:val="Emphasis"/>
    <w:uiPriority w:val="20"/>
    <w:qFormat/>
    <w:rsid w:val="00607B5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968"/>
    <w:pPr>
      <w:suppressAutoHyphens/>
      <w:spacing w:after="160" w:line="259" w:lineRule="auto"/>
    </w:pPr>
    <w:rPr>
      <w:rFonts w:eastAsia="SimSun" w:cs="font727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227968"/>
    <w:rPr>
      <w:rFonts w:ascii="Calibri" w:eastAsia="SimSun" w:hAnsi="Calibri" w:cs="font727"/>
      <w:b/>
      <w:bCs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6F35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5D52"/>
    <w:rPr>
      <w:rFonts w:ascii="Calibri" w:eastAsia="SimSun" w:hAnsi="Calibri" w:cs="font727"/>
      <w:sz w:val="22"/>
      <w:szCs w:val="22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CC4"/>
    <w:rPr>
      <w:rFonts w:ascii="Calibri" w:eastAsia="SimSun" w:hAnsi="Calibri" w:cs="font727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CC4"/>
    <w:rPr>
      <w:vertAlign w:val="superscript"/>
    </w:rPr>
  </w:style>
  <w:style w:type="character" w:customStyle="1" w:styleId="markz0a8l0k7m">
    <w:name w:val="markz0a8l0k7m"/>
    <w:basedOn w:val="Domylnaczcionkaakapitu"/>
    <w:rsid w:val="0002030D"/>
  </w:style>
  <w:style w:type="paragraph" w:customStyle="1" w:styleId="xmsonormal">
    <w:name w:val="x_msonormal"/>
    <w:basedOn w:val="Normalny"/>
    <w:uiPriority w:val="99"/>
    <w:rsid w:val="00873DA7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CF1"/>
    <w:rPr>
      <w:b/>
      <w:bCs/>
    </w:rPr>
  </w:style>
  <w:style w:type="character" w:customStyle="1" w:styleId="contentpasted0">
    <w:name w:val="contentpasted0"/>
    <w:basedOn w:val="Domylnaczcionkaakapitu"/>
    <w:rsid w:val="003C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l.mystkowski@berryprojec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dgar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2A823EFF5614F8FD1EBCF0EB63B77" ma:contentTypeVersion="14" ma:contentTypeDescription="Create a new document." ma:contentTypeScope="" ma:versionID="b78f819b7d27b2eb0d6b6bb02e007ec2">
  <xsd:schema xmlns:xsd="http://www.w3.org/2001/XMLSchema" xmlns:xs="http://www.w3.org/2001/XMLSchema" xmlns:p="http://schemas.microsoft.com/office/2006/metadata/properties" xmlns:ns3="ecffe3b8-fead-4bf8-aaf2-3e8e0bf008e2" xmlns:ns4="6fa212a9-8eb6-48da-b710-2ee839669924" targetNamespace="http://schemas.microsoft.com/office/2006/metadata/properties" ma:root="true" ma:fieldsID="2d36d011e2180c808f4fb7e6058236a9" ns3:_="" ns4:_="">
    <xsd:import namespace="ecffe3b8-fead-4bf8-aaf2-3e8e0bf008e2"/>
    <xsd:import namespace="6fa212a9-8eb6-48da-b710-2ee839669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e3b8-fead-4bf8-aaf2-3e8e0bf0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12a9-8eb6-48da-b710-2ee839669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4E80C-C31A-4AEE-AA03-AD0A6C8F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fe3b8-fead-4bf8-aaf2-3e8e0bf008e2"/>
    <ds:schemaRef ds:uri="6fa212a9-8eb6-48da-b710-2ee83966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4883F-78E6-4989-8A54-83425A88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43067-1C27-4D3A-A16F-0E5D4373BF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Mystkowski</dc:creator>
  <cp:keywords/>
  <cp:lastModifiedBy>Michał Mystkowski</cp:lastModifiedBy>
  <cp:revision>4</cp:revision>
  <cp:lastPrinted>2023-01-11T09:33:00Z</cp:lastPrinted>
  <dcterms:created xsi:type="dcterms:W3CDTF">2024-07-24T12:49:00Z</dcterms:created>
  <dcterms:modified xsi:type="dcterms:W3CDTF">2024-09-03T07:44:00Z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0x010100CF72A823EFF5614F8FD1EBCF0EB63B77</vt:lpwstr>
  </property>
</Properties>
</file>